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9C" w:rsidRPr="00F358DD" w:rsidRDefault="00F0599C" w:rsidP="00D24F47">
      <w:pPr>
        <w:pStyle w:val="1"/>
        <w:widowControl w:val="0"/>
        <w:spacing w:line="240" w:lineRule="auto"/>
        <w:ind w:leftChars="0" w:left="0" w:firstLine="0"/>
        <w:jc w:val="center"/>
        <w:rPr>
          <w:rFonts w:ascii="华文中宋" w:eastAsia="华文中宋" w:hAnsi="华文中宋"/>
        </w:rPr>
      </w:pPr>
      <w:r w:rsidRPr="00F358DD">
        <w:rPr>
          <w:rFonts w:ascii="华文中宋" w:eastAsia="华文中宋" w:hAnsi="华文中宋" w:hint="eastAsia"/>
        </w:rPr>
        <w:t>马克思主义理论</w:t>
      </w:r>
    </w:p>
    <w:p w:rsidR="00F0599C" w:rsidRPr="00F358DD" w:rsidRDefault="00F0599C" w:rsidP="00D24F47">
      <w:pPr>
        <w:pStyle w:val="1"/>
        <w:widowControl w:val="0"/>
        <w:spacing w:line="240" w:lineRule="auto"/>
        <w:ind w:leftChars="0" w:left="0" w:firstLine="0"/>
        <w:jc w:val="center"/>
        <w:rPr>
          <w:rFonts w:eastAsia="黑体" w:hAnsi="宋体"/>
          <w:smallCaps w:val="0"/>
          <w:sz w:val="25"/>
          <w:szCs w:val="25"/>
        </w:rPr>
      </w:pPr>
      <w:r w:rsidRPr="00F358DD">
        <w:rPr>
          <w:rFonts w:eastAsia="黑体" w:hAnsi="宋体" w:hint="eastAsia"/>
          <w:smallCaps w:val="0"/>
          <w:sz w:val="25"/>
          <w:szCs w:val="25"/>
        </w:rPr>
        <w:t>（</w:t>
      </w:r>
      <w:r w:rsidRPr="00F358DD">
        <w:rPr>
          <w:rFonts w:eastAsia="黑体" w:hAnsi="宋体"/>
          <w:smallCaps w:val="0"/>
          <w:sz w:val="25"/>
          <w:szCs w:val="25"/>
        </w:rPr>
        <w:t>030500</w:t>
      </w:r>
      <w:r w:rsidRPr="00F358DD">
        <w:rPr>
          <w:rFonts w:eastAsia="黑体" w:hAnsi="宋体" w:hint="eastAsia"/>
          <w:smallCaps w:val="0"/>
          <w:sz w:val="25"/>
          <w:szCs w:val="25"/>
        </w:rPr>
        <w:t>）</w:t>
      </w:r>
    </w:p>
    <w:p w:rsidR="00F0599C" w:rsidRPr="00F358DD" w:rsidRDefault="00F0599C" w:rsidP="00DD282A">
      <w:pPr>
        <w:pStyle w:val="1"/>
        <w:spacing w:line="240" w:lineRule="auto"/>
        <w:ind w:leftChars="0" w:left="0" w:firstLineChars="192" w:firstLine="424"/>
        <w:rPr>
          <w:sz w:val="21"/>
          <w:szCs w:val="21"/>
        </w:rPr>
      </w:pPr>
    </w:p>
    <w:p w:rsidR="00F0599C" w:rsidRPr="00F358DD" w:rsidRDefault="00F0599C" w:rsidP="00D24F47">
      <w:pPr>
        <w:widowControl w:val="0"/>
        <w:topLinePunct/>
        <w:spacing w:line="240" w:lineRule="auto"/>
        <w:ind w:firstLine="0"/>
        <w:jc w:val="both"/>
        <w:textAlignment w:val="top"/>
        <w:rPr>
          <w:rFonts w:ascii="黑体" w:eastAsia="黑体" w:hAnsi="宋体" w:cs="Courier New"/>
          <w:b/>
          <w:sz w:val="24"/>
          <w:szCs w:val="24"/>
          <w:lang w:eastAsia="zh-CN"/>
        </w:rPr>
      </w:pPr>
      <w:r w:rsidRPr="00F358DD">
        <w:rPr>
          <w:rFonts w:ascii="黑体" w:eastAsia="黑体" w:hAnsi="宋体" w:cs="Courier New" w:hint="eastAsia"/>
          <w:b/>
          <w:sz w:val="24"/>
          <w:szCs w:val="24"/>
          <w:lang w:eastAsia="zh-CN"/>
        </w:rPr>
        <w:t>一、学科简介与研究方向</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马克思主义理论是从整体上研究马克思主义基本原理和科学体系的学科，它研究马克思主义基本原理及其形成、发展和传播的历史，特别是研究包括习近平新时代中国特色社会主义思想在内的马克思主义中国化的理论与实践，把马克思主义研究成果运用于马克思主义理论教育、思想政治教育和思想政治工作。北京理工大学马克思主义理论一级学科硕士点自</w:t>
      </w:r>
      <w:r w:rsidRPr="00F358DD">
        <w:rPr>
          <w:rFonts w:ascii="宋体" w:hAnsi="宋体"/>
          <w:sz w:val="21"/>
          <w:szCs w:val="21"/>
          <w:lang w:eastAsia="zh-CN"/>
        </w:rPr>
        <w:t>2010</w:t>
      </w:r>
      <w:r w:rsidRPr="00F358DD">
        <w:rPr>
          <w:rFonts w:ascii="宋体" w:hAnsi="宋体" w:hint="eastAsia"/>
          <w:sz w:val="21"/>
          <w:szCs w:val="21"/>
          <w:lang w:eastAsia="zh-CN"/>
        </w:rPr>
        <w:t>年正式设立以来，经过不断建设和发展，现形成如下研究特色：</w:t>
      </w:r>
      <w:r w:rsidRPr="00F358DD">
        <w:rPr>
          <w:rFonts w:ascii="宋体" w:hAnsi="宋体"/>
          <w:sz w:val="21"/>
          <w:szCs w:val="21"/>
          <w:lang w:eastAsia="zh-CN"/>
        </w:rPr>
        <w:t>1.</w:t>
      </w:r>
      <w:r w:rsidRPr="00F358DD">
        <w:rPr>
          <w:rFonts w:ascii="宋体" w:hAnsi="宋体" w:hint="eastAsia"/>
          <w:sz w:val="21"/>
          <w:szCs w:val="21"/>
          <w:lang w:eastAsia="zh-CN"/>
        </w:rPr>
        <w:t>马克思主义基础理论研究、马克思主义生态</w:t>
      </w:r>
      <w:proofErr w:type="gramStart"/>
      <w:r w:rsidRPr="00F358DD">
        <w:rPr>
          <w:rFonts w:ascii="宋体" w:hAnsi="宋体" w:hint="eastAsia"/>
          <w:sz w:val="21"/>
          <w:szCs w:val="21"/>
          <w:lang w:eastAsia="zh-CN"/>
        </w:rPr>
        <w:t>文明理论</w:t>
      </w:r>
      <w:proofErr w:type="gramEnd"/>
      <w:r w:rsidRPr="00F358DD">
        <w:rPr>
          <w:rFonts w:ascii="宋体" w:hAnsi="宋体" w:hint="eastAsia"/>
          <w:sz w:val="21"/>
          <w:szCs w:val="21"/>
          <w:lang w:eastAsia="zh-CN"/>
        </w:rPr>
        <w:t>与实践研究、马克思主义市场经济建设以及文化建设的整体性研究；</w:t>
      </w:r>
      <w:r w:rsidRPr="00F358DD">
        <w:rPr>
          <w:rFonts w:ascii="宋体" w:hAnsi="宋体"/>
          <w:sz w:val="21"/>
          <w:szCs w:val="21"/>
          <w:lang w:eastAsia="zh-CN"/>
        </w:rPr>
        <w:t>2.</w:t>
      </w:r>
      <w:r w:rsidRPr="00F358DD">
        <w:rPr>
          <w:rFonts w:ascii="宋体" w:hAnsi="宋体" w:hint="eastAsia"/>
          <w:sz w:val="21"/>
          <w:szCs w:val="21"/>
          <w:lang w:eastAsia="zh-CN"/>
        </w:rPr>
        <w:t>习近平新时代中国特色社会主义思想研究、马克思主义中国化历史进程研究、毛泽东思想及其当代价值研究；</w:t>
      </w:r>
      <w:r w:rsidRPr="00F358DD">
        <w:rPr>
          <w:rFonts w:ascii="宋体" w:hAnsi="宋体"/>
          <w:sz w:val="21"/>
          <w:szCs w:val="21"/>
          <w:lang w:eastAsia="zh-CN"/>
        </w:rPr>
        <w:t>3.</w:t>
      </w:r>
      <w:r w:rsidRPr="00F358DD">
        <w:rPr>
          <w:rFonts w:ascii="宋体" w:hAnsi="宋体" w:hint="eastAsia"/>
          <w:sz w:val="21"/>
          <w:szCs w:val="21"/>
          <w:lang w:eastAsia="zh-CN"/>
        </w:rPr>
        <w:t>思想政治教育基本理论及方法创新研究、社会主义核心价值观培育与比较研究、新媒体环境下思想政治教育教学研究；</w:t>
      </w:r>
      <w:r w:rsidRPr="00F358DD">
        <w:rPr>
          <w:rFonts w:ascii="宋体" w:hAnsi="宋体"/>
          <w:sz w:val="21"/>
          <w:szCs w:val="21"/>
          <w:lang w:eastAsia="zh-CN"/>
        </w:rPr>
        <w:t>4.</w:t>
      </w:r>
      <w:r w:rsidRPr="00F358DD">
        <w:rPr>
          <w:rFonts w:ascii="宋体" w:hAnsi="宋体" w:hint="eastAsia"/>
          <w:sz w:val="21"/>
          <w:szCs w:val="21"/>
          <w:lang w:eastAsia="zh-CN"/>
        </w:rPr>
        <w:t>中国近现代民族认同与民族复兴道路研究、国民教育与文化现代化研究、社会转型与社会建设研究。</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该学科积累了雄厚的师资力量，构建了合理的学科梯队。现有专职教师</w:t>
      </w:r>
      <w:r w:rsidRPr="00F358DD">
        <w:rPr>
          <w:rFonts w:ascii="宋体" w:hAnsi="宋体"/>
          <w:sz w:val="21"/>
          <w:szCs w:val="21"/>
          <w:lang w:eastAsia="zh-CN"/>
        </w:rPr>
        <w:t>29</w:t>
      </w:r>
      <w:r w:rsidRPr="00F358DD">
        <w:rPr>
          <w:rFonts w:ascii="宋体" w:hAnsi="宋体" w:hint="eastAsia"/>
          <w:sz w:val="21"/>
          <w:szCs w:val="21"/>
          <w:lang w:eastAsia="zh-CN"/>
        </w:rPr>
        <w:t>人，其中教授</w:t>
      </w:r>
      <w:r w:rsidRPr="00F358DD">
        <w:rPr>
          <w:rFonts w:ascii="宋体" w:hAnsi="宋体"/>
          <w:sz w:val="21"/>
          <w:szCs w:val="21"/>
          <w:lang w:eastAsia="zh-CN"/>
        </w:rPr>
        <w:t>7</w:t>
      </w:r>
      <w:r w:rsidRPr="00F358DD">
        <w:rPr>
          <w:rFonts w:ascii="宋体" w:hAnsi="宋体" w:hint="eastAsia"/>
          <w:sz w:val="21"/>
          <w:szCs w:val="21"/>
          <w:lang w:eastAsia="zh-CN"/>
        </w:rPr>
        <w:t>人，副教授</w:t>
      </w:r>
      <w:r w:rsidRPr="00F358DD">
        <w:rPr>
          <w:rFonts w:ascii="宋体" w:hAnsi="宋体"/>
          <w:sz w:val="21"/>
          <w:szCs w:val="21"/>
          <w:lang w:eastAsia="zh-CN"/>
        </w:rPr>
        <w:t>9</w:t>
      </w:r>
      <w:r w:rsidRPr="00F358DD">
        <w:rPr>
          <w:rFonts w:ascii="宋体" w:hAnsi="宋体" w:hint="eastAsia"/>
          <w:sz w:val="21"/>
          <w:szCs w:val="21"/>
          <w:lang w:eastAsia="zh-CN"/>
        </w:rPr>
        <w:t>人，讲师</w:t>
      </w:r>
      <w:r w:rsidRPr="00F358DD">
        <w:rPr>
          <w:rFonts w:ascii="宋体" w:hAnsi="宋体"/>
          <w:sz w:val="21"/>
          <w:szCs w:val="21"/>
          <w:lang w:eastAsia="zh-CN"/>
        </w:rPr>
        <w:t>13</w:t>
      </w:r>
      <w:r w:rsidRPr="00F358DD">
        <w:rPr>
          <w:rFonts w:ascii="宋体" w:hAnsi="宋体" w:hint="eastAsia"/>
          <w:sz w:val="21"/>
          <w:szCs w:val="21"/>
          <w:lang w:eastAsia="zh-CN"/>
        </w:rPr>
        <w:t>人。教师多毕业于北京大学、清华大学、中国人民大学、北京师范大学、莫斯科大学等，学</w:t>
      </w:r>
      <w:proofErr w:type="gramStart"/>
      <w:r w:rsidRPr="00F358DD">
        <w:rPr>
          <w:rFonts w:ascii="宋体" w:hAnsi="宋体" w:hint="eastAsia"/>
          <w:sz w:val="21"/>
          <w:szCs w:val="21"/>
          <w:lang w:eastAsia="zh-CN"/>
        </w:rPr>
        <w:t>缘结构</w:t>
      </w:r>
      <w:proofErr w:type="gramEnd"/>
      <w:r w:rsidRPr="00F358DD">
        <w:rPr>
          <w:rFonts w:ascii="宋体" w:hAnsi="宋体" w:hint="eastAsia"/>
          <w:sz w:val="21"/>
          <w:szCs w:val="21"/>
          <w:lang w:eastAsia="zh-CN"/>
        </w:rPr>
        <w:t>较优，科研实力较强，学术成果突出。近年来，本学科教师主持国家社科基金和国家自</w:t>
      </w:r>
      <w:proofErr w:type="gramStart"/>
      <w:r w:rsidRPr="00F358DD">
        <w:rPr>
          <w:rFonts w:ascii="宋体" w:hAnsi="宋体" w:hint="eastAsia"/>
          <w:sz w:val="21"/>
          <w:szCs w:val="21"/>
          <w:lang w:eastAsia="zh-CN"/>
        </w:rPr>
        <w:t>科基金</w:t>
      </w:r>
      <w:proofErr w:type="gramEnd"/>
      <w:r w:rsidRPr="00F358DD">
        <w:rPr>
          <w:rFonts w:ascii="宋体" w:hAnsi="宋体"/>
          <w:sz w:val="21"/>
          <w:szCs w:val="21"/>
          <w:lang w:eastAsia="zh-CN"/>
        </w:rPr>
        <w:t>1</w:t>
      </w:r>
      <w:r>
        <w:rPr>
          <w:rFonts w:ascii="宋体" w:hAnsi="宋体"/>
          <w:sz w:val="21"/>
          <w:szCs w:val="21"/>
          <w:lang w:eastAsia="zh-CN"/>
        </w:rPr>
        <w:t>4</w:t>
      </w:r>
      <w:r w:rsidRPr="00F358DD">
        <w:rPr>
          <w:rFonts w:ascii="宋体" w:hAnsi="宋体" w:hint="eastAsia"/>
          <w:sz w:val="21"/>
          <w:szCs w:val="21"/>
          <w:lang w:eastAsia="zh-CN"/>
        </w:rPr>
        <w:t>项，教育部人文社会科学基金</w:t>
      </w:r>
      <w:r w:rsidRPr="00F358DD">
        <w:rPr>
          <w:rFonts w:ascii="宋体" w:hAnsi="宋体"/>
          <w:sz w:val="21"/>
          <w:szCs w:val="21"/>
          <w:lang w:eastAsia="zh-CN"/>
        </w:rPr>
        <w:t>10</w:t>
      </w:r>
      <w:r w:rsidRPr="00F358DD">
        <w:rPr>
          <w:rFonts w:ascii="宋体" w:hAnsi="宋体" w:hint="eastAsia"/>
          <w:sz w:val="21"/>
          <w:szCs w:val="21"/>
          <w:lang w:eastAsia="zh-CN"/>
        </w:rPr>
        <w:t>项，</w:t>
      </w:r>
      <w:r>
        <w:rPr>
          <w:rFonts w:ascii="宋体" w:hAnsi="宋体" w:hint="eastAsia"/>
          <w:sz w:val="21"/>
          <w:szCs w:val="21"/>
          <w:lang w:eastAsia="zh-CN"/>
        </w:rPr>
        <w:t>教育部优秀中青思想政治理论课择优资助计划</w:t>
      </w:r>
      <w:r>
        <w:rPr>
          <w:rFonts w:ascii="宋体" w:hAnsi="宋体"/>
          <w:sz w:val="21"/>
          <w:szCs w:val="21"/>
          <w:lang w:eastAsia="zh-CN"/>
        </w:rPr>
        <w:t>1</w:t>
      </w:r>
      <w:r>
        <w:rPr>
          <w:rFonts w:ascii="宋体" w:hAnsi="宋体" w:hint="eastAsia"/>
          <w:sz w:val="21"/>
          <w:szCs w:val="21"/>
          <w:lang w:eastAsia="zh-CN"/>
        </w:rPr>
        <w:t>项，</w:t>
      </w:r>
      <w:r w:rsidRPr="00F358DD">
        <w:rPr>
          <w:rFonts w:ascii="宋体" w:hAnsi="宋体" w:hint="eastAsia"/>
          <w:sz w:val="21"/>
          <w:szCs w:val="21"/>
          <w:lang w:eastAsia="zh-CN"/>
        </w:rPr>
        <w:t>其它省部级重点、战略等项目</w:t>
      </w:r>
      <w:r w:rsidRPr="00F358DD">
        <w:rPr>
          <w:rFonts w:ascii="宋体" w:hAnsi="宋体"/>
          <w:sz w:val="21"/>
          <w:szCs w:val="21"/>
          <w:lang w:eastAsia="zh-CN"/>
        </w:rPr>
        <w:t>20</w:t>
      </w:r>
      <w:r w:rsidRPr="00F358DD">
        <w:rPr>
          <w:rFonts w:ascii="宋体" w:hAnsi="宋体" w:hint="eastAsia"/>
          <w:sz w:val="21"/>
          <w:szCs w:val="21"/>
          <w:lang w:eastAsia="zh-CN"/>
        </w:rPr>
        <w:t>余项，发表学术论文</w:t>
      </w:r>
      <w:r w:rsidRPr="00F358DD">
        <w:rPr>
          <w:rFonts w:ascii="宋体" w:hAnsi="宋体"/>
          <w:sz w:val="21"/>
          <w:szCs w:val="21"/>
          <w:lang w:eastAsia="zh-CN"/>
        </w:rPr>
        <w:t>200</w:t>
      </w:r>
      <w:r w:rsidRPr="00F358DD">
        <w:rPr>
          <w:rFonts w:ascii="宋体" w:hAnsi="宋体" w:hint="eastAsia"/>
          <w:sz w:val="21"/>
          <w:szCs w:val="21"/>
          <w:lang w:eastAsia="zh-CN"/>
        </w:rPr>
        <w:t>余篇。以学科建设为依托，学院有首届全国高校百名“两课”优秀教师</w:t>
      </w:r>
      <w:r w:rsidRPr="00F358DD">
        <w:rPr>
          <w:rFonts w:ascii="宋体" w:hAnsi="宋体"/>
          <w:sz w:val="21"/>
          <w:szCs w:val="21"/>
          <w:lang w:eastAsia="zh-CN"/>
        </w:rPr>
        <w:t>1</w:t>
      </w:r>
      <w:r w:rsidRPr="00F358DD">
        <w:rPr>
          <w:rFonts w:ascii="宋体" w:hAnsi="宋体" w:hint="eastAsia"/>
          <w:sz w:val="21"/>
          <w:szCs w:val="21"/>
          <w:lang w:eastAsia="zh-CN"/>
        </w:rPr>
        <w:t>人、教育部马克思主义理论</w:t>
      </w:r>
      <w:proofErr w:type="gramStart"/>
      <w:r w:rsidRPr="00F358DD">
        <w:rPr>
          <w:rFonts w:ascii="宋体" w:hAnsi="宋体" w:hint="eastAsia"/>
          <w:sz w:val="21"/>
          <w:szCs w:val="21"/>
          <w:lang w:eastAsia="zh-CN"/>
        </w:rPr>
        <w:t>类教指委</w:t>
      </w:r>
      <w:proofErr w:type="gramEnd"/>
      <w:r w:rsidRPr="00F358DD">
        <w:rPr>
          <w:rFonts w:ascii="宋体" w:hAnsi="宋体" w:hint="eastAsia"/>
          <w:sz w:val="21"/>
          <w:szCs w:val="21"/>
          <w:lang w:eastAsia="zh-CN"/>
        </w:rPr>
        <w:t>委员</w:t>
      </w:r>
      <w:r w:rsidRPr="00F358DD">
        <w:rPr>
          <w:rFonts w:ascii="宋体" w:hAnsi="宋体"/>
          <w:sz w:val="21"/>
          <w:szCs w:val="21"/>
          <w:lang w:eastAsia="zh-CN"/>
        </w:rPr>
        <w:t>1</w:t>
      </w:r>
      <w:r w:rsidRPr="00F358DD">
        <w:rPr>
          <w:rFonts w:ascii="宋体" w:hAnsi="宋体" w:hint="eastAsia"/>
          <w:sz w:val="21"/>
          <w:szCs w:val="21"/>
          <w:lang w:eastAsia="zh-CN"/>
        </w:rPr>
        <w:t>人，高校思想政治理论课教师</w:t>
      </w:r>
      <w:r w:rsidRPr="00F358DD">
        <w:rPr>
          <w:rFonts w:ascii="宋体" w:hAnsi="宋体"/>
          <w:sz w:val="21"/>
          <w:szCs w:val="21"/>
          <w:lang w:eastAsia="zh-CN"/>
        </w:rPr>
        <w:t>2014</w:t>
      </w:r>
      <w:r w:rsidRPr="00F358DD">
        <w:rPr>
          <w:rFonts w:ascii="宋体" w:hAnsi="宋体" w:hint="eastAsia"/>
          <w:sz w:val="21"/>
          <w:szCs w:val="21"/>
          <w:lang w:eastAsia="zh-CN"/>
        </w:rPr>
        <w:t>年度影响力人物</w:t>
      </w:r>
      <w:r w:rsidRPr="00F358DD">
        <w:rPr>
          <w:rFonts w:ascii="宋体" w:hAnsi="宋体"/>
          <w:sz w:val="21"/>
          <w:szCs w:val="21"/>
          <w:lang w:eastAsia="zh-CN"/>
        </w:rPr>
        <w:t>1</w:t>
      </w:r>
      <w:r w:rsidRPr="00F358DD">
        <w:rPr>
          <w:rFonts w:ascii="宋体" w:hAnsi="宋体" w:hint="eastAsia"/>
          <w:sz w:val="21"/>
          <w:szCs w:val="21"/>
          <w:lang w:eastAsia="zh-CN"/>
        </w:rPr>
        <w:t>人、高校思想政治理论课教师</w:t>
      </w:r>
      <w:r w:rsidRPr="00F358DD">
        <w:rPr>
          <w:rFonts w:ascii="宋体" w:hAnsi="宋体"/>
          <w:sz w:val="21"/>
          <w:szCs w:val="21"/>
          <w:lang w:eastAsia="zh-CN"/>
        </w:rPr>
        <w:t>2016</w:t>
      </w:r>
      <w:r w:rsidRPr="00F358DD">
        <w:rPr>
          <w:rFonts w:ascii="宋体" w:hAnsi="宋体" w:hint="eastAsia"/>
          <w:sz w:val="21"/>
          <w:szCs w:val="21"/>
          <w:lang w:eastAsia="zh-CN"/>
        </w:rPr>
        <w:t>年度影响力标兵人物</w:t>
      </w:r>
      <w:r w:rsidRPr="00F358DD">
        <w:rPr>
          <w:rFonts w:ascii="宋体" w:hAnsi="宋体"/>
          <w:sz w:val="21"/>
          <w:szCs w:val="21"/>
          <w:lang w:eastAsia="zh-CN"/>
        </w:rPr>
        <w:t>1</w:t>
      </w:r>
      <w:r w:rsidRPr="00F358DD">
        <w:rPr>
          <w:rFonts w:ascii="宋体" w:hAnsi="宋体" w:hint="eastAsia"/>
          <w:sz w:val="21"/>
          <w:szCs w:val="21"/>
          <w:lang w:eastAsia="zh-CN"/>
        </w:rPr>
        <w:t>人</w:t>
      </w:r>
      <w:r>
        <w:rPr>
          <w:rFonts w:ascii="宋体" w:hAnsi="宋体" w:hint="eastAsia"/>
          <w:sz w:val="21"/>
          <w:szCs w:val="21"/>
          <w:lang w:eastAsia="zh-CN"/>
        </w:rPr>
        <w:t>、高校思想政治理论课教师</w:t>
      </w:r>
      <w:r>
        <w:rPr>
          <w:rFonts w:ascii="宋体" w:hAnsi="宋体"/>
          <w:sz w:val="21"/>
          <w:szCs w:val="21"/>
          <w:lang w:eastAsia="zh-CN"/>
        </w:rPr>
        <w:t>2017</w:t>
      </w:r>
      <w:r>
        <w:rPr>
          <w:rFonts w:ascii="宋体" w:hAnsi="宋体" w:hint="eastAsia"/>
          <w:sz w:val="21"/>
          <w:szCs w:val="21"/>
          <w:lang w:eastAsia="zh-CN"/>
        </w:rPr>
        <w:t>年度影响力人物</w:t>
      </w:r>
      <w:r>
        <w:rPr>
          <w:rFonts w:ascii="宋体" w:hAnsi="宋体"/>
          <w:sz w:val="21"/>
          <w:szCs w:val="21"/>
          <w:lang w:eastAsia="zh-CN"/>
        </w:rPr>
        <w:t>1</w:t>
      </w:r>
      <w:r>
        <w:rPr>
          <w:rFonts w:ascii="宋体" w:hAnsi="宋体" w:hint="eastAsia"/>
          <w:sz w:val="21"/>
          <w:szCs w:val="21"/>
          <w:lang w:eastAsia="zh-CN"/>
        </w:rPr>
        <w:t>人，</w:t>
      </w:r>
      <w:r w:rsidRPr="00F358DD">
        <w:rPr>
          <w:rFonts w:ascii="宋体" w:hAnsi="宋体" w:hint="eastAsia"/>
          <w:sz w:val="21"/>
          <w:szCs w:val="21"/>
          <w:lang w:eastAsia="zh-CN"/>
        </w:rPr>
        <w:t>北京市教学名师</w:t>
      </w:r>
      <w:r w:rsidRPr="00F358DD">
        <w:rPr>
          <w:rFonts w:ascii="宋体" w:hAnsi="宋体"/>
          <w:sz w:val="21"/>
          <w:szCs w:val="21"/>
          <w:lang w:eastAsia="zh-CN"/>
        </w:rPr>
        <w:t>3</w:t>
      </w:r>
      <w:r w:rsidRPr="00F358DD">
        <w:rPr>
          <w:rFonts w:ascii="宋体" w:hAnsi="宋体" w:hint="eastAsia"/>
          <w:sz w:val="21"/>
          <w:szCs w:val="21"/>
          <w:lang w:eastAsia="zh-CN"/>
        </w:rPr>
        <w:t>人、北京市“四个一批”人才</w:t>
      </w:r>
      <w:r w:rsidRPr="00F358DD">
        <w:rPr>
          <w:rFonts w:ascii="宋体" w:hAnsi="宋体"/>
          <w:sz w:val="21"/>
          <w:szCs w:val="21"/>
          <w:lang w:eastAsia="zh-CN"/>
        </w:rPr>
        <w:t>1</w:t>
      </w:r>
      <w:r w:rsidRPr="00F358DD">
        <w:rPr>
          <w:rFonts w:ascii="宋体" w:hAnsi="宋体" w:hint="eastAsia"/>
          <w:sz w:val="21"/>
          <w:szCs w:val="21"/>
          <w:lang w:eastAsia="zh-CN"/>
        </w:rPr>
        <w:t>人、</w:t>
      </w:r>
      <w:r w:rsidRPr="00F358DD">
        <w:rPr>
          <w:rFonts w:ascii="宋体" w:hAnsi="宋体"/>
          <w:sz w:val="21"/>
          <w:szCs w:val="21"/>
          <w:lang w:eastAsia="zh-CN"/>
        </w:rPr>
        <w:t>2012</w:t>
      </w:r>
      <w:r w:rsidRPr="00F358DD">
        <w:rPr>
          <w:rFonts w:ascii="宋体" w:hAnsi="宋体" w:hint="eastAsia"/>
          <w:sz w:val="21"/>
          <w:szCs w:val="21"/>
          <w:lang w:eastAsia="zh-CN"/>
        </w:rPr>
        <w:t>年首都十大教育新闻人物</w:t>
      </w:r>
      <w:r w:rsidRPr="00F358DD">
        <w:rPr>
          <w:rFonts w:ascii="宋体" w:hAnsi="宋体"/>
          <w:sz w:val="21"/>
          <w:szCs w:val="21"/>
          <w:lang w:eastAsia="zh-CN"/>
        </w:rPr>
        <w:t>1</w:t>
      </w:r>
      <w:r w:rsidRPr="00F358DD">
        <w:rPr>
          <w:rFonts w:ascii="宋体" w:hAnsi="宋体" w:hint="eastAsia"/>
          <w:sz w:val="21"/>
          <w:szCs w:val="21"/>
          <w:lang w:eastAsia="zh-CN"/>
        </w:rPr>
        <w:t>人、北京市社科理论“百人工程”</w:t>
      </w:r>
      <w:r w:rsidRPr="00F358DD">
        <w:rPr>
          <w:rFonts w:ascii="宋体" w:hAnsi="宋体"/>
          <w:sz w:val="21"/>
          <w:szCs w:val="21"/>
          <w:lang w:eastAsia="zh-CN"/>
        </w:rPr>
        <w:t>1</w:t>
      </w:r>
      <w:r w:rsidRPr="00F358DD">
        <w:rPr>
          <w:rFonts w:ascii="宋体" w:hAnsi="宋体" w:hint="eastAsia"/>
          <w:sz w:val="21"/>
          <w:szCs w:val="21"/>
          <w:lang w:eastAsia="zh-CN"/>
        </w:rPr>
        <w:t>人、北京市高校“青年英才计划”</w:t>
      </w:r>
      <w:r w:rsidRPr="00F358DD">
        <w:rPr>
          <w:rFonts w:ascii="宋体" w:hAnsi="宋体"/>
          <w:sz w:val="21"/>
          <w:szCs w:val="21"/>
          <w:lang w:eastAsia="zh-CN"/>
        </w:rPr>
        <w:t>1</w:t>
      </w:r>
      <w:r w:rsidRPr="00F358DD">
        <w:rPr>
          <w:rFonts w:ascii="宋体" w:hAnsi="宋体" w:hint="eastAsia"/>
          <w:sz w:val="21"/>
          <w:szCs w:val="21"/>
          <w:lang w:eastAsia="zh-CN"/>
        </w:rPr>
        <w:t>人，全国高校思想政治理论课教学能手</w:t>
      </w:r>
      <w:r w:rsidRPr="00F358DD">
        <w:rPr>
          <w:rFonts w:ascii="宋体" w:hAnsi="宋体"/>
          <w:sz w:val="21"/>
          <w:szCs w:val="21"/>
          <w:lang w:eastAsia="zh-CN"/>
        </w:rPr>
        <w:t>1</w:t>
      </w:r>
      <w:r w:rsidRPr="00F358DD">
        <w:rPr>
          <w:rFonts w:ascii="宋体" w:hAnsi="宋体" w:hint="eastAsia"/>
          <w:sz w:val="21"/>
          <w:szCs w:val="21"/>
          <w:lang w:eastAsia="zh-CN"/>
        </w:rPr>
        <w:t>人，北京市思想政治理论课特级教授</w:t>
      </w:r>
      <w:r w:rsidRPr="00F358DD">
        <w:rPr>
          <w:rFonts w:ascii="宋体" w:hAnsi="宋体"/>
          <w:sz w:val="21"/>
          <w:szCs w:val="21"/>
          <w:lang w:eastAsia="zh-CN"/>
        </w:rPr>
        <w:t>2</w:t>
      </w:r>
      <w:r w:rsidRPr="00F358DD">
        <w:rPr>
          <w:rFonts w:ascii="宋体" w:hAnsi="宋体" w:hint="eastAsia"/>
          <w:sz w:val="21"/>
          <w:szCs w:val="21"/>
          <w:lang w:eastAsia="zh-CN"/>
        </w:rPr>
        <w:t>人、特级教师</w:t>
      </w:r>
      <w:r w:rsidRPr="00F358DD">
        <w:rPr>
          <w:rFonts w:ascii="宋体" w:hAnsi="宋体"/>
          <w:sz w:val="21"/>
          <w:szCs w:val="21"/>
          <w:lang w:eastAsia="zh-CN"/>
        </w:rPr>
        <w:t>4</w:t>
      </w:r>
      <w:r w:rsidRPr="00F358DD">
        <w:rPr>
          <w:rFonts w:ascii="宋体" w:hAnsi="宋体" w:hint="eastAsia"/>
          <w:sz w:val="21"/>
          <w:szCs w:val="21"/>
          <w:lang w:eastAsia="zh-CN"/>
        </w:rPr>
        <w:t>人，学院拥有</w:t>
      </w:r>
      <w:r w:rsidRPr="00F358DD">
        <w:rPr>
          <w:rFonts w:ascii="宋体" w:hAnsi="宋体"/>
          <w:sz w:val="21"/>
          <w:szCs w:val="21"/>
          <w:lang w:eastAsia="zh-CN"/>
        </w:rPr>
        <w:t>1</w:t>
      </w:r>
      <w:r w:rsidRPr="00F358DD">
        <w:rPr>
          <w:rFonts w:ascii="宋体" w:hAnsi="宋体" w:hint="eastAsia"/>
          <w:sz w:val="21"/>
          <w:szCs w:val="21"/>
          <w:lang w:eastAsia="zh-CN"/>
        </w:rPr>
        <w:t>门国家级精品课程、</w:t>
      </w:r>
      <w:r w:rsidRPr="00F358DD">
        <w:rPr>
          <w:rFonts w:ascii="宋体" w:hAnsi="宋体"/>
          <w:sz w:val="21"/>
          <w:szCs w:val="21"/>
          <w:lang w:eastAsia="zh-CN"/>
        </w:rPr>
        <w:t>1</w:t>
      </w:r>
      <w:r w:rsidRPr="00F358DD">
        <w:rPr>
          <w:rFonts w:ascii="宋体" w:hAnsi="宋体" w:hint="eastAsia"/>
          <w:sz w:val="21"/>
          <w:szCs w:val="21"/>
          <w:lang w:eastAsia="zh-CN"/>
        </w:rPr>
        <w:t>门国家精品资源共享课程、</w:t>
      </w:r>
      <w:r w:rsidRPr="00F358DD">
        <w:rPr>
          <w:rFonts w:ascii="宋体" w:hAnsi="宋体"/>
          <w:sz w:val="21"/>
          <w:szCs w:val="21"/>
          <w:lang w:eastAsia="zh-CN"/>
        </w:rPr>
        <w:t>1</w:t>
      </w:r>
      <w:r w:rsidRPr="00F358DD">
        <w:rPr>
          <w:rFonts w:ascii="宋体" w:hAnsi="宋体" w:hint="eastAsia"/>
          <w:sz w:val="21"/>
          <w:szCs w:val="21"/>
          <w:lang w:eastAsia="zh-CN"/>
        </w:rPr>
        <w:t>个北京市优秀教学团队。获得北京市高等教育教学成果一等奖</w:t>
      </w:r>
      <w:r>
        <w:rPr>
          <w:rFonts w:ascii="宋体" w:hAnsi="宋体"/>
          <w:sz w:val="21"/>
          <w:szCs w:val="21"/>
          <w:lang w:eastAsia="zh-CN"/>
        </w:rPr>
        <w:t>1</w:t>
      </w:r>
      <w:r w:rsidRPr="00F358DD">
        <w:rPr>
          <w:rFonts w:ascii="宋体" w:hAnsi="宋体" w:hint="eastAsia"/>
          <w:sz w:val="21"/>
          <w:szCs w:val="21"/>
          <w:lang w:eastAsia="zh-CN"/>
        </w:rPr>
        <w:t>项、二等奖</w:t>
      </w:r>
      <w:r>
        <w:rPr>
          <w:rFonts w:ascii="宋体" w:hAnsi="宋体"/>
          <w:sz w:val="21"/>
          <w:szCs w:val="21"/>
          <w:lang w:eastAsia="zh-CN"/>
        </w:rPr>
        <w:t>2</w:t>
      </w:r>
      <w:r w:rsidRPr="00F358DD">
        <w:rPr>
          <w:rFonts w:ascii="宋体" w:hAnsi="宋体" w:hint="eastAsia"/>
          <w:sz w:val="21"/>
          <w:szCs w:val="21"/>
          <w:lang w:eastAsia="zh-CN"/>
        </w:rPr>
        <w:t>项。</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目前，学院正积极围绕学科研究方向，在大力引进高层次人才、整合研究力量、打造高水平研究团队的基础上，开展科学研究和学科建设，以期实现长期稳定、特色鲜明的研究方向。马克思主义理论学科毕业生有宽广的就业领域，毕业生的主要就业去向为党政机关、高等院校、企事业单位等。</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本学科有四个研究方向：</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sz w:val="21"/>
          <w:szCs w:val="21"/>
          <w:lang w:eastAsia="zh-CN"/>
        </w:rPr>
        <w:t>1.</w:t>
      </w:r>
      <w:r w:rsidRPr="00F358DD">
        <w:rPr>
          <w:rFonts w:ascii="宋体" w:hAnsi="宋体" w:hint="eastAsia"/>
          <w:sz w:val="21"/>
          <w:szCs w:val="21"/>
          <w:lang w:eastAsia="zh-CN"/>
        </w:rPr>
        <w:t>马克思主义基本原理</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基于“文本支撑与现实引领相结合”、“基础理论与学术形成史相结合”等研究方法，从整体上研究马克思主义基本原理。在此基础上，运用马克思主义立场、观点和方法对当代全球层面的问题展开研究，尤其侧重对当代全球层面出现的生态环境、经济发展、科学技术发展以及文化发展等问题进行整体性的研究。</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sz w:val="21"/>
          <w:szCs w:val="21"/>
          <w:lang w:eastAsia="zh-CN"/>
        </w:rPr>
        <w:t>2.</w:t>
      </w:r>
      <w:r w:rsidRPr="00F358DD">
        <w:rPr>
          <w:rFonts w:ascii="宋体" w:hAnsi="宋体" w:hint="eastAsia"/>
          <w:sz w:val="21"/>
          <w:szCs w:val="21"/>
          <w:lang w:eastAsia="zh-CN"/>
        </w:rPr>
        <w:t>马克思主义中国化研究</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该方向研究马克思主义中国化的历史进程、理论成果、主要经验、基本规律和重要意义等。统筹</w:t>
      </w:r>
      <w:proofErr w:type="gramStart"/>
      <w:r w:rsidRPr="00F358DD">
        <w:rPr>
          <w:rFonts w:ascii="宋体" w:hAnsi="宋体" w:hint="eastAsia"/>
          <w:sz w:val="21"/>
          <w:szCs w:val="21"/>
          <w:lang w:eastAsia="zh-CN"/>
        </w:rPr>
        <w:t>考量</w:t>
      </w:r>
      <w:proofErr w:type="gramEnd"/>
      <w:r w:rsidRPr="00F358DD">
        <w:rPr>
          <w:rFonts w:ascii="宋体" w:hAnsi="宋体" w:hint="eastAsia"/>
          <w:sz w:val="21"/>
          <w:szCs w:val="21"/>
          <w:lang w:eastAsia="zh-CN"/>
        </w:rPr>
        <w:t>中国国内与国际两个大局，历史考察中国与世界的互动关系，并立足我校延安传统、军工特</w:t>
      </w:r>
      <w:r w:rsidRPr="00F358DD">
        <w:rPr>
          <w:rFonts w:ascii="宋体" w:hAnsi="宋体" w:hint="eastAsia"/>
          <w:sz w:val="21"/>
          <w:szCs w:val="21"/>
          <w:lang w:eastAsia="zh-CN"/>
        </w:rPr>
        <w:lastRenderedPageBreak/>
        <w:t>色及办学优势，研究马克思主义中国化历史与理论，特别是习近平新时代中国特色社会主义思想的形成和发展、当代中国周边外交理论和当代中国国防科技工业理论与政策等问题。</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sz w:val="21"/>
          <w:szCs w:val="21"/>
          <w:lang w:eastAsia="zh-CN"/>
        </w:rPr>
        <w:t>3.</w:t>
      </w:r>
      <w:r w:rsidRPr="00F358DD">
        <w:rPr>
          <w:rFonts w:ascii="宋体" w:hAnsi="宋体" w:hint="eastAsia"/>
          <w:sz w:val="21"/>
          <w:szCs w:val="21"/>
          <w:lang w:eastAsia="zh-CN"/>
        </w:rPr>
        <w:t>思想政治教育</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该方向运用马克思主义立场观点方法，研究思想教育、政治教育、品德教育、法制教育、心理健康教育的本质和规律。侧重研究思想政治教育的基本理论与方法、社会主义核心价值观教育、民族精神弘扬与培育、新媒体环境下思想政治教育教学创新与发展等问题。注重学科交叉与融合，以及新时代背景下思想政治教育的理论探索和实践创新研究。</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sz w:val="21"/>
          <w:szCs w:val="21"/>
          <w:lang w:eastAsia="zh-CN"/>
        </w:rPr>
        <w:t>4.</w:t>
      </w:r>
      <w:r w:rsidRPr="00F358DD">
        <w:rPr>
          <w:rFonts w:ascii="宋体" w:hAnsi="宋体" w:hint="eastAsia"/>
          <w:sz w:val="21"/>
          <w:szCs w:val="21"/>
          <w:lang w:eastAsia="zh-CN"/>
        </w:rPr>
        <w:t>中国近现代史基本问题研究</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该方向研究中国近现代史基本规律和经验教训，研究马克思主义中国化的历史背景，探讨中国近现代发展道路及“四个选择”的历史必然性。注重历史研究与现实关怀相结合，重点探讨中国近现代为改善民生和推动社会进步的历史进程、建设举措与经验积累，为中国当代社会建设提供历史借鉴与政策建议。</w:t>
      </w:r>
    </w:p>
    <w:p w:rsidR="00F0599C" w:rsidRPr="00F358DD" w:rsidRDefault="00F0599C" w:rsidP="00D24F47">
      <w:pPr>
        <w:widowControl w:val="0"/>
        <w:topLinePunct/>
        <w:spacing w:line="240" w:lineRule="auto"/>
        <w:ind w:firstLine="0"/>
        <w:jc w:val="both"/>
        <w:textAlignment w:val="top"/>
        <w:rPr>
          <w:rFonts w:ascii="黑体" w:eastAsia="黑体" w:hAnsi="宋体" w:cs="Courier New"/>
          <w:b/>
          <w:sz w:val="24"/>
          <w:szCs w:val="24"/>
          <w:lang w:eastAsia="zh-CN"/>
        </w:rPr>
      </w:pPr>
    </w:p>
    <w:p w:rsidR="00F0599C" w:rsidRPr="00F358DD" w:rsidRDefault="00F0599C" w:rsidP="00D24F47">
      <w:pPr>
        <w:widowControl w:val="0"/>
        <w:topLinePunct/>
        <w:spacing w:line="240" w:lineRule="auto"/>
        <w:ind w:firstLine="0"/>
        <w:jc w:val="both"/>
        <w:textAlignment w:val="top"/>
        <w:rPr>
          <w:rFonts w:ascii="黑体" w:eastAsia="黑体" w:hAnsi="宋体" w:cs="Courier New"/>
          <w:b/>
          <w:sz w:val="24"/>
          <w:szCs w:val="24"/>
          <w:lang w:eastAsia="zh-CN"/>
        </w:rPr>
      </w:pPr>
      <w:r w:rsidRPr="00F358DD">
        <w:rPr>
          <w:rFonts w:ascii="黑体" w:eastAsia="黑体" w:hAnsi="宋体" w:cs="Courier New" w:hint="eastAsia"/>
          <w:b/>
          <w:sz w:val="24"/>
          <w:szCs w:val="24"/>
          <w:lang w:eastAsia="zh-CN"/>
        </w:rPr>
        <w:t>二、培养目标</w:t>
      </w:r>
    </w:p>
    <w:p w:rsidR="00F0599C" w:rsidRPr="00F358DD" w:rsidRDefault="00F0599C" w:rsidP="00DD282A">
      <w:pPr>
        <w:spacing w:line="240" w:lineRule="auto"/>
        <w:ind w:firstLineChars="200" w:firstLine="420"/>
        <w:rPr>
          <w:rFonts w:ascii="宋体"/>
          <w:sz w:val="21"/>
          <w:szCs w:val="21"/>
          <w:lang w:eastAsia="zh-CN"/>
        </w:rPr>
      </w:pPr>
      <w:r w:rsidRPr="00F358DD">
        <w:rPr>
          <w:rFonts w:ascii="宋体" w:hAnsi="宋体" w:hint="eastAsia"/>
          <w:sz w:val="21"/>
          <w:szCs w:val="21"/>
          <w:lang w:eastAsia="zh-CN"/>
        </w:rPr>
        <w:t>本专业培养具有坚定马克思主义信仰，坚持正确政治方向，德智体全面发展，能够从事马克思主义理论研究与教学，具备思想政治教育理论和实践能力的专业人才，服务于新时代中国特色社会主义事业的需要。具体如下：</w:t>
      </w:r>
    </w:p>
    <w:p w:rsidR="00F0599C" w:rsidRPr="00F358DD" w:rsidRDefault="00F0599C" w:rsidP="00DD282A">
      <w:pPr>
        <w:spacing w:line="240" w:lineRule="auto"/>
        <w:ind w:firstLineChars="200" w:firstLine="420"/>
        <w:rPr>
          <w:rFonts w:ascii="宋体"/>
          <w:sz w:val="21"/>
          <w:szCs w:val="21"/>
          <w:lang w:eastAsia="zh-CN"/>
        </w:rPr>
      </w:pPr>
      <w:r w:rsidRPr="00F358DD">
        <w:rPr>
          <w:rFonts w:ascii="宋体" w:hAnsi="宋体" w:hint="eastAsia"/>
          <w:sz w:val="21"/>
          <w:szCs w:val="21"/>
          <w:lang w:eastAsia="zh-CN"/>
        </w:rPr>
        <w:t>（</w:t>
      </w:r>
      <w:r w:rsidRPr="00F358DD">
        <w:rPr>
          <w:rFonts w:ascii="宋体" w:hAnsi="宋体"/>
          <w:sz w:val="21"/>
          <w:szCs w:val="21"/>
          <w:lang w:eastAsia="zh-CN"/>
        </w:rPr>
        <w:t>1</w:t>
      </w:r>
      <w:r w:rsidRPr="00F358DD">
        <w:rPr>
          <w:rFonts w:ascii="宋体" w:hAnsi="宋体" w:hint="eastAsia"/>
          <w:sz w:val="21"/>
          <w:szCs w:val="21"/>
          <w:lang w:eastAsia="zh-CN"/>
        </w:rPr>
        <w:t>）熟悉马克思主义经典著作，具备扎实的马克思主义基本理论和系统的专业知识，能够运用马克思主义立场、观点和方法分析重大经济社会发展问题，并提出解决方案；</w:t>
      </w:r>
    </w:p>
    <w:p w:rsidR="00F0599C" w:rsidRPr="00F358DD" w:rsidRDefault="00F0599C" w:rsidP="00DD282A">
      <w:pPr>
        <w:spacing w:line="240" w:lineRule="auto"/>
        <w:ind w:firstLineChars="200" w:firstLine="420"/>
        <w:rPr>
          <w:rFonts w:ascii="宋体"/>
          <w:sz w:val="21"/>
          <w:szCs w:val="21"/>
          <w:lang w:eastAsia="zh-CN"/>
        </w:rPr>
      </w:pPr>
      <w:r w:rsidRPr="00F358DD">
        <w:rPr>
          <w:rFonts w:ascii="宋体" w:hAnsi="宋体" w:hint="eastAsia"/>
          <w:sz w:val="21"/>
          <w:szCs w:val="21"/>
          <w:lang w:eastAsia="zh-CN"/>
        </w:rPr>
        <w:t>（</w:t>
      </w:r>
      <w:r w:rsidRPr="00F358DD">
        <w:rPr>
          <w:rFonts w:ascii="宋体" w:hAnsi="宋体"/>
          <w:sz w:val="21"/>
          <w:szCs w:val="21"/>
          <w:lang w:eastAsia="zh-CN"/>
        </w:rPr>
        <w:t>2</w:t>
      </w:r>
      <w:r w:rsidRPr="00F358DD">
        <w:rPr>
          <w:rFonts w:ascii="宋体" w:hAnsi="宋体" w:hint="eastAsia"/>
          <w:sz w:val="21"/>
          <w:szCs w:val="21"/>
          <w:lang w:eastAsia="zh-CN"/>
        </w:rPr>
        <w:t>）具有较高政治和理论素质，胜任科学研究或党政机关、企事业单位、社会团体管理或研究等工作；</w:t>
      </w:r>
    </w:p>
    <w:p w:rsidR="00F0599C" w:rsidRPr="00F358DD" w:rsidRDefault="00F0599C" w:rsidP="00DD282A">
      <w:pPr>
        <w:spacing w:line="240" w:lineRule="auto"/>
        <w:ind w:firstLineChars="200" w:firstLine="420"/>
        <w:rPr>
          <w:rFonts w:ascii="宋体"/>
          <w:sz w:val="21"/>
          <w:szCs w:val="21"/>
          <w:lang w:eastAsia="zh-CN"/>
        </w:rPr>
      </w:pPr>
      <w:r w:rsidRPr="00F358DD">
        <w:rPr>
          <w:rFonts w:ascii="宋体" w:hAnsi="宋体" w:hint="eastAsia"/>
          <w:sz w:val="21"/>
          <w:szCs w:val="21"/>
          <w:lang w:eastAsia="zh-CN"/>
        </w:rPr>
        <w:t>（</w:t>
      </w:r>
      <w:r w:rsidRPr="00F358DD">
        <w:rPr>
          <w:rFonts w:ascii="宋体" w:hAnsi="宋体"/>
          <w:sz w:val="21"/>
          <w:szCs w:val="21"/>
          <w:lang w:eastAsia="zh-CN"/>
        </w:rPr>
        <w:t>3</w:t>
      </w:r>
      <w:r w:rsidRPr="00F358DD">
        <w:rPr>
          <w:rFonts w:ascii="宋体" w:hAnsi="宋体" w:hint="eastAsia"/>
          <w:sz w:val="21"/>
          <w:szCs w:val="21"/>
          <w:lang w:eastAsia="zh-CN"/>
        </w:rPr>
        <w:t>）至少掌握一门外国语，能够追踪国内外最新理论发展前沿。</w:t>
      </w:r>
    </w:p>
    <w:p w:rsidR="00F0599C" w:rsidRPr="00F358DD" w:rsidRDefault="00F0599C" w:rsidP="00D24F47">
      <w:pPr>
        <w:widowControl w:val="0"/>
        <w:topLinePunct/>
        <w:spacing w:line="240" w:lineRule="auto"/>
        <w:ind w:firstLine="0"/>
        <w:jc w:val="both"/>
        <w:textAlignment w:val="top"/>
        <w:rPr>
          <w:rFonts w:ascii="黑体" w:eastAsia="黑体" w:hAnsi="宋体" w:cs="Courier New"/>
          <w:b/>
          <w:sz w:val="24"/>
          <w:szCs w:val="24"/>
          <w:lang w:eastAsia="zh-CN"/>
        </w:rPr>
      </w:pPr>
    </w:p>
    <w:p w:rsidR="00F0599C" w:rsidRPr="00F358DD" w:rsidRDefault="00F0599C" w:rsidP="00D24F47">
      <w:pPr>
        <w:widowControl w:val="0"/>
        <w:topLinePunct/>
        <w:spacing w:line="240" w:lineRule="auto"/>
        <w:ind w:firstLine="0"/>
        <w:jc w:val="both"/>
        <w:textAlignment w:val="top"/>
        <w:rPr>
          <w:rFonts w:ascii="黑体" w:eastAsia="黑体" w:hAnsi="宋体" w:cs="Courier New"/>
          <w:b/>
          <w:sz w:val="24"/>
          <w:szCs w:val="24"/>
          <w:lang w:eastAsia="zh-CN"/>
        </w:rPr>
      </w:pPr>
      <w:r w:rsidRPr="00F358DD">
        <w:rPr>
          <w:rFonts w:ascii="黑体" w:eastAsia="黑体" w:hAnsi="宋体" w:cs="Courier New" w:hint="eastAsia"/>
          <w:b/>
          <w:sz w:val="24"/>
          <w:szCs w:val="24"/>
          <w:lang w:eastAsia="zh-CN"/>
        </w:rPr>
        <w:t>三、学制</w:t>
      </w:r>
    </w:p>
    <w:p w:rsidR="00F0599C" w:rsidRPr="00F358DD" w:rsidRDefault="00F0599C" w:rsidP="00DD282A">
      <w:pPr>
        <w:spacing w:line="240" w:lineRule="auto"/>
        <w:ind w:firstLineChars="200" w:firstLine="396"/>
        <w:rPr>
          <w:rFonts w:ascii="宋体"/>
          <w:spacing w:val="-6"/>
          <w:sz w:val="21"/>
          <w:szCs w:val="21"/>
          <w:lang w:eastAsia="zh-CN"/>
        </w:rPr>
      </w:pPr>
      <w:r w:rsidRPr="00F358DD">
        <w:rPr>
          <w:rFonts w:ascii="宋体" w:hAnsi="宋体" w:hint="eastAsia"/>
          <w:spacing w:val="-6"/>
          <w:sz w:val="21"/>
          <w:szCs w:val="21"/>
          <w:lang w:eastAsia="zh-CN"/>
        </w:rPr>
        <w:t>全日制硕士研究生基本学制</w:t>
      </w:r>
      <w:r w:rsidRPr="00F358DD">
        <w:rPr>
          <w:rFonts w:ascii="宋体" w:hAnsi="宋体"/>
          <w:spacing w:val="-6"/>
          <w:sz w:val="21"/>
          <w:szCs w:val="21"/>
          <w:lang w:eastAsia="zh-CN"/>
        </w:rPr>
        <w:t xml:space="preserve">2 </w:t>
      </w:r>
      <w:r w:rsidRPr="00F358DD">
        <w:rPr>
          <w:rFonts w:ascii="宋体" w:hAnsi="宋体" w:hint="eastAsia"/>
          <w:spacing w:val="-6"/>
          <w:sz w:val="21"/>
          <w:szCs w:val="21"/>
          <w:lang w:eastAsia="zh-CN"/>
        </w:rPr>
        <w:t>年，最长学习年限在基本学制基础上延长</w:t>
      </w:r>
      <w:r w:rsidRPr="00F358DD">
        <w:rPr>
          <w:rFonts w:ascii="宋体" w:hAnsi="宋体"/>
          <w:spacing w:val="-6"/>
          <w:sz w:val="21"/>
          <w:szCs w:val="21"/>
          <w:lang w:eastAsia="zh-CN"/>
        </w:rPr>
        <w:t xml:space="preserve">0.5 </w:t>
      </w:r>
      <w:r w:rsidRPr="00F358DD">
        <w:rPr>
          <w:rFonts w:ascii="宋体" w:hAnsi="宋体" w:hint="eastAsia"/>
          <w:spacing w:val="-6"/>
          <w:sz w:val="21"/>
          <w:szCs w:val="21"/>
          <w:lang w:eastAsia="zh-CN"/>
        </w:rPr>
        <w:t>年，不允许提前毕业。</w:t>
      </w:r>
    </w:p>
    <w:p w:rsidR="00F0599C" w:rsidRPr="00F358DD" w:rsidRDefault="00F0599C" w:rsidP="00D24F47">
      <w:pPr>
        <w:widowControl w:val="0"/>
        <w:topLinePunct/>
        <w:spacing w:line="240" w:lineRule="auto"/>
        <w:ind w:firstLine="0"/>
        <w:jc w:val="both"/>
        <w:textAlignment w:val="top"/>
        <w:rPr>
          <w:rFonts w:ascii="黑体" w:eastAsia="黑体" w:hAnsi="宋体" w:cs="Courier New"/>
          <w:b/>
          <w:sz w:val="24"/>
          <w:szCs w:val="24"/>
          <w:lang w:eastAsia="zh-CN"/>
        </w:rPr>
      </w:pPr>
    </w:p>
    <w:p w:rsidR="00F0599C" w:rsidRPr="00F358DD" w:rsidRDefault="00F0599C" w:rsidP="00D24F47">
      <w:pPr>
        <w:widowControl w:val="0"/>
        <w:topLinePunct/>
        <w:spacing w:line="240" w:lineRule="auto"/>
        <w:ind w:firstLine="0"/>
        <w:jc w:val="both"/>
        <w:textAlignment w:val="top"/>
        <w:rPr>
          <w:rFonts w:ascii="黑体" w:eastAsia="黑体" w:hAnsi="宋体" w:cs="Courier New"/>
          <w:b/>
          <w:sz w:val="24"/>
          <w:szCs w:val="24"/>
          <w:lang w:eastAsia="zh-CN"/>
        </w:rPr>
      </w:pPr>
      <w:r w:rsidRPr="00F358DD">
        <w:rPr>
          <w:rFonts w:ascii="黑体" w:eastAsia="黑体" w:hAnsi="宋体" w:cs="Courier New" w:hint="eastAsia"/>
          <w:b/>
          <w:sz w:val="24"/>
          <w:szCs w:val="24"/>
          <w:lang w:eastAsia="zh-CN"/>
        </w:rPr>
        <w:t>四、课程设置与学分要求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87"/>
        <w:gridCol w:w="832"/>
        <w:gridCol w:w="1022"/>
        <w:gridCol w:w="2674"/>
        <w:gridCol w:w="557"/>
        <w:gridCol w:w="585"/>
        <w:gridCol w:w="586"/>
        <w:gridCol w:w="558"/>
        <w:gridCol w:w="720"/>
        <w:gridCol w:w="1151"/>
      </w:tblGrid>
      <w:tr w:rsidR="00F0599C" w:rsidRPr="00F358DD" w:rsidTr="00A6102A">
        <w:trPr>
          <w:tblHeader/>
          <w:jc w:val="center"/>
        </w:trPr>
        <w:tc>
          <w:tcPr>
            <w:tcW w:w="1219" w:type="dxa"/>
            <w:gridSpan w:val="2"/>
            <w:vAlign w:val="center"/>
          </w:tcPr>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类别</w:t>
            </w:r>
          </w:p>
        </w:tc>
        <w:tc>
          <w:tcPr>
            <w:tcW w:w="1022" w:type="dxa"/>
            <w:vAlign w:val="center"/>
          </w:tcPr>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课程代码</w:t>
            </w:r>
          </w:p>
        </w:tc>
        <w:tc>
          <w:tcPr>
            <w:tcW w:w="2674" w:type="dxa"/>
            <w:vAlign w:val="center"/>
          </w:tcPr>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课程名称</w:t>
            </w:r>
          </w:p>
        </w:tc>
        <w:tc>
          <w:tcPr>
            <w:tcW w:w="557" w:type="dxa"/>
            <w:vAlign w:val="center"/>
          </w:tcPr>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学时</w:t>
            </w:r>
          </w:p>
        </w:tc>
        <w:tc>
          <w:tcPr>
            <w:tcW w:w="585" w:type="dxa"/>
            <w:vAlign w:val="center"/>
          </w:tcPr>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学分</w:t>
            </w:r>
          </w:p>
        </w:tc>
        <w:tc>
          <w:tcPr>
            <w:tcW w:w="586" w:type="dxa"/>
            <w:vAlign w:val="center"/>
          </w:tcPr>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学期</w:t>
            </w:r>
          </w:p>
        </w:tc>
        <w:tc>
          <w:tcPr>
            <w:tcW w:w="558" w:type="dxa"/>
            <w:vAlign w:val="center"/>
          </w:tcPr>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是否</w:t>
            </w:r>
          </w:p>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必修</w:t>
            </w:r>
          </w:p>
        </w:tc>
        <w:tc>
          <w:tcPr>
            <w:tcW w:w="720" w:type="dxa"/>
            <w:vAlign w:val="center"/>
          </w:tcPr>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课程</w:t>
            </w:r>
          </w:p>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层次</w:t>
            </w:r>
          </w:p>
        </w:tc>
        <w:tc>
          <w:tcPr>
            <w:tcW w:w="1151" w:type="dxa"/>
            <w:vAlign w:val="center"/>
          </w:tcPr>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学分</w:t>
            </w:r>
          </w:p>
          <w:p w:rsidR="00F0599C" w:rsidRPr="00F358DD" w:rsidRDefault="00F0599C" w:rsidP="004C35D1">
            <w:pPr>
              <w:spacing w:line="300" w:lineRule="exact"/>
              <w:ind w:firstLine="0"/>
              <w:jc w:val="center"/>
              <w:rPr>
                <w:rFonts w:ascii="宋体" w:cs="宋体"/>
                <w:b/>
                <w:bCs/>
                <w:sz w:val="21"/>
                <w:szCs w:val="21"/>
                <w:lang w:eastAsia="zh-CN"/>
              </w:rPr>
            </w:pPr>
            <w:r w:rsidRPr="00F358DD">
              <w:rPr>
                <w:rFonts w:ascii="宋体" w:hAnsi="宋体" w:cs="宋体" w:hint="eastAsia"/>
                <w:b/>
                <w:bCs/>
                <w:sz w:val="21"/>
                <w:szCs w:val="21"/>
                <w:lang w:eastAsia="zh-CN"/>
              </w:rPr>
              <w:t>要求</w:t>
            </w:r>
          </w:p>
        </w:tc>
      </w:tr>
      <w:tr w:rsidR="00F0599C" w:rsidRPr="00F358DD" w:rsidTr="00A6102A">
        <w:trPr>
          <w:jc w:val="center"/>
        </w:trPr>
        <w:tc>
          <w:tcPr>
            <w:tcW w:w="1219" w:type="dxa"/>
            <w:gridSpan w:val="2"/>
            <w:vMerge w:val="restart"/>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公共课</w:t>
            </w:r>
          </w:p>
        </w:tc>
        <w:tc>
          <w:tcPr>
            <w:tcW w:w="1022"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2700001</w:t>
            </w:r>
          </w:p>
        </w:tc>
        <w:tc>
          <w:tcPr>
            <w:tcW w:w="2674"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中国特色社会主义理论与实践研究</w:t>
            </w:r>
          </w:p>
        </w:tc>
        <w:tc>
          <w:tcPr>
            <w:tcW w:w="557"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36</w:t>
            </w:r>
          </w:p>
        </w:tc>
        <w:tc>
          <w:tcPr>
            <w:tcW w:w="585"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2</w:t>
            </w:r>
          </w:p>
        </w:tc>
        <w:tc>
          <w:tcPr>
            <w:tcW w:w="586"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1/2</w:t>
            </w:r>
          </w:p>
        </w:tc>
        <w:tc>
          <w:tcPr>
            <w:tcW w:w="558"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必修</w:t>
            </w:r>
          </w:p>
        </w:tc>
        <w:tc>
          <w:tcPr>
            <w:tcW w:w="720"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Merge w:val="restart"/>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hint="eastAsia"/>
                <w:sz w:val="21"/>
                <w:szCs w:val="21"/>
                <w:lang w:eastAsia="zh-CN"/>
              </w:rPr>
              <w:t>硕士</w:t>
            </w:r>
            <w:r w:rsidRPr="00F358DD">
              <w:rPr>
                <w:rFonts w:ascii="宋体" w:hAnsi="宋体" w:cs="宋体"/>
                <w:sz w:val="21"/>
                <w:szCs w:val="21"/>
                <w:lang w:eastAsia="zh-CN"/>
              </w:rPr>
              <w:t>7</w:t>
            </w:r>
          </w:p>
        </w:tc>
      </w:tr>
      <w:tr w:rsidR="00F0599C" w:rsidRPr="00F358DD" w:rsidTr="00A6102A">
        <w:trPr>
          <w:jc w:val="center"/>
        </w:trPr>
        <w:tc>
          <w:tcPr>
            <w:tcW w:w="1219" w:type="dxa"/>
            <w:gridSpan w:val="2"/>
            <w:vMerge/>
            <w:vAlign w:val="center"/>
          </w:tcPr>
          <w:p w:rsidR="00F0599C" w:rsidRPr="00F358DD" w:rsidRDefault="00F0599C" w:rsidP="004C35D1">
            <w:pPr>
              <w:spacing w:line="300" w:lineRule="exact"/>
              <w:ind w:firstLine="0"/>
              <w:jc w:val="center"/>
              <w:rPr>
                <w:rFonts w:ascii="宋体" w:cs="宋体"/>
                <w:sz w:val="21"/>
                <w:szCs w:val="21"/>
                <w:lang w:eastAsia="zh-CN"/>
              </w:rPr>
            </w:pPr>
          </w:p>
        </w:tc>
        <w:tc>
          <w:tcPr>
            <w:tcW w:w="1022"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2700002</w:t>
            </w:r>
          </w:p>
        </w:tc>
        <w:tc>
          <w:tcPr>
            <w:tcW w:w="2674"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自然辩证法概论</w:t>
            </w:r>
          </w:p>
        </w:tc>
        <w:tc>
          <w:tcPr>
            <w:tcW w:w="557"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18</w:t>
            </w:r>
          </w:p>
        </w:tc>
        <w:tc>
          <w:tcPr>
            <w:tcW w:w="585"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1</w:t>
            </w:r>
          </w:p>
        </w:tc>
        <w:tc>
          <w:tcPr>
            <w:tcW w:w="586"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1/2</w:t>
            </w:r>
          </w:p>
        </w:tc>
        <w:tc>
          <w:tcPr>
            <w:tcW w:w="558"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必修</w:t>
            </w:r>
          </w:p>
        </w:tc>
        <w:tc>
          <w:tcPr>
            <w:tcW w:w="720"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Merge/>
            <w:vAlign w:val="center"/>
          </w:tcPr>
          <w:p w:rsidR="00F0599C" w:rsidRPr="00F358DD" w:rsidRDefault="00F0599C" w:rsidP="004C35D1">
            <w:pPr>
              <w:spacing w:line="300" w:lineRule="exact"/>
              <w:jc w:val="center"/>
              <w:rPr>
                <w:rFonts w:ascii="宋体" w:cs="宋体"/>
                <w:sz w:val="21"/>
                <w:szCs w:val="21"/>
                <w:lang w:eastAsia="zh-CN"/>
              </w:rPr>
            </w:pPr>
          </w:p>
        </w:tc>
      </w:tr>
      <w:tr w:rsidR="004F3F04" w:rsidRPr="00F358DD" w:rsidTr="00A6102A">
        <w:trPr>
          <w:jc w:val="center"/>
        </w:trPr>
        <w:tc>
          <w:tcPr>
            <w:tcW w:w="1219" w:type="dxa"/>
            <w:gridSpan w:val="2"/>
            <w:vMerge/>
            <w:vAlign w:val="center"/>
          </w:tcPr>
          <w:p w:rsidR="004F3F04" w:rsidRPr="00F358DD" w:rsidRDefault="004F3F04" w:rsidP="004C35D1">
            <w:pPr>
              <w:spacing w:line="300" w:lineRule="exact"/>
              <w:ind w:firstLine="0"/>
              <w:jc w:val="center"/>
              <w:rPr>
                <w:rFonts w:ascii="宋体" w:cs="宋体"/>
                <w:sz w:val="21"/>
                <w:szCs w:val="21"/>
                <w:lang w:eastAsia="zh-CN"/>
              </w:rPr>
            </w:pPr>
          </w:p>
        </w:tc>
        <w:tc>
          <w:tcPr>
            <w:tcW w:w="1022" w:type="dxa"/>
            <w:vAlign w:val="center"/>
          </w:tcPr>
          <w:p w:rsidR="004F3F04" w:rsidRPr="00F358DD" w:rsidRDefault="004F3F04" w:rsidP="004C35D1">
            <w:pPr>
              <w:spacing w:line="300" w:lineRule="exact"/>
              <w:ind w:firstLine="0"/>
              <w:jc w:val="center"/>
              <w:rPr>
                <w:rFonts w:ascii="宋体"/>
                <w:sz w:val="21"/>
                <w:szCs w:val="21"/>
              </w:rPr>
            </w:pPr>
            <w:r w:rsidRPr="00F358DD">
              <w:rPr>
                <w:rFonts w:ascii="宋体" w:hAnsi="宋体" w:cs="宋体"/>
                <w:sz w:val="21"/>
                <w:szCs w:val="21"/>
                <w:lang w:eastAsia="zh-CN"/>
              </w:rPr>
              <w:t>240003*</w:t>
            </w:r>
          </w:p>
        </w:tc>
        <w:tc>
          <w:tcPr>
            <w:tcW w:w="2674" w:type="dxa"/>
            <w:vAlign w:val="center"/>
          </w:tcPr>
          <w:p w:rsidR="004F3F04" w:rsidRPr="00F358DD" w:rsidRDefault="004F3F04" w:rsidP="003F3AC7">
            <w:pPr>
              <w:spacing w:line="300" w:lineRule="exact"/>
              <w:ind w:firstLine="0"/>
              <w:jc w:val="center"/>
              <w:rPr>
                <w:rFonts w:ascii="宋体"/>
                <w:sz w:val="21"/>
                <w:szCs w:val="21"/>
              </w:rPr>
            </w:pPr>
            <w:r>
              <w:rPr>
                <w:rFonts w:ascii="宋体" w:hAnsi="宋体" w:cs="宋体" w:hint="eastAsia"/>
                <w:sz w:val="21"/>
                <w:szCs w:val="21"/>
                <w:lang w:eastAsia="zh-CN"/>
              </w:rPr>
              <w:t>硕士</w:t>
            </w:r>
            <w:r w:rsidRPr="00F358DD">
              <w:rPr>
                <w:rFonts w:ascii="宋体" w:hAnsi="宋体" w:cs="宋体" w:hint="eastAsia"/>
                <w:sz w:val="21"/>
                <w:szCs w:val="21"/>
                <w:lang w:eastAsia="zh-CN"/>
              </w:rPr>
              <w:t>公共英语</w:t>
            </w:r>
            <w:r>
              <w:rPr>
                <w:rFonts w:ascii="宋体" w:hAnsi="宋体" w:cs="宋体" w:hint="eastAsia"/>
                <w:sz w:val="21"/>
                <w:szCs w:val="21"/>
                <w:lang w:eastAsia="zh-CN"/>
              </w:rPr>
              <w:t>中级</w:t>
            </w:r>
          </w:p>
        </w:tc>
        <w:tc>
          <w:tcPr>
            <w:tcW w:w="557" w:type="dxa"/>
            <w:vAlign w:val="center"/>
          </w:tcPr>
          <w:p w:rsidR="004F3F04" w:rsidRPr="00F358DD" w:rsidRDefault="004F3F04" w:rsidP="004C35D1">
            <w:pPr>
              <w:spacing w:line="300" w:lineRule="exact"/>
              <w:ind w:firstLine="0"/>
              <w:jc w:val="center"/>
              <w:rPr>
                <w:rFonts w:ascii="宋体"/>
                <w:sz w:val="21"/>
                <w:szCs w:val="21"/>
              </w:rPr>
            </w:pPr>
            <w:r>
              <w:rPr>
                <w:rFonts w:ascii="宋体" w:hAnsi="宋体" w:cs="宋体"/>
                <w:sz w:val="21"/>
                <w:szCs w:val="21"/>
                <w:lang w:eastAsia="zh-CN"/>
              </w:rPr>
              <w:t>48</w:t>
            </w:r>
          </w:p>
        </w:tc>
        <w:tc>
          <w:tcPr>
            <w:tcW w:w="585" w:type="dxa"/>
            <w:vAlign w:val="center"/>
          </w:tcPr>
          <w:p w:rsidR="004F3F04" w:rsidRPr="00F358DD" w:rsidRDefault="004F3F04" w:rsidP="004C35D1">
            <w:pPr>
              <w:spacing w:line="300" w:lineRule="exact"/>
              <w:ind w:firstLine="0"/>
              <w:jc w:val="center"/>
              <w:rPr>
                <w:rFonts w:ascii="宋体"/>
                <w:sz w:val="21"/>
                <w:szCs w:val="21"/>
              </w:rPr>
            </w:pPr>
            <w:r>
              <w:rPr>
                <w:rFonts w:ascii="宋体" w:cs="宋体"/>
                <w:sz w:val="21"/>
                <w:szCs w:val="21"/>
                <w:lang w:eastAsia="zh-CN"/>
              </w:rPr>
              <w:t>2</w:t>
            </w:r>
          </w:p>
        </w:tc>
        <w:tc>
          <w:tcPr>
            <w:tcW w:w="586" w:type="dxa"/>
            <w:vAlign w:val="center"/>
          </w:tcPr>
          <w:p w:rsidR="004F3F04" w:rsidRPr="00F358DD" w:rsidRDefault="004F3F04" w:rsidP="003F3AC7">
            <w:pPr>
              <w:spacing w:line="300" w:lineRule="exact"/>
              <w:ind w:firstLine="0"/>
              <w:jc w:val="center"/>
              <w:rPr>
                <w:rFonts w:ascii="宋体"/>
                <w:sz w:val="21"/>
                <w:szCs w:val="21"/>
              </w:rPr>
            </w:pPr>
            <w:r w:rsidRPr="003F3AC7">
              <w:rPr>
                <w:rFonts w:ascii="宋体" w:hAnsi="宋体" w:cs="宋体"/>
                <w:sz w:val="21"/>
                <w:szCs w:val="21"/>
                <w:lang w:eastAsia="zh-CN"/>
              </w:rPr>
              <w:t>1/2</w:t>
            </w:r>
          </w:p>
        </w:tc>
        <w:tc>
          <w:tcPr>
            <w:tcW w:w="558" w:type="dxa"/>
            <w:vMerge w:val="restart"/>
            <w:vAlign w:val="center"/>
          </w:tcPr>
          <w:p w:rsidR="004F3F04" w:rsidRPr="00F358DD" w:rsidRDefault="004F3F04" w:rsidP="004F3F04">
            <w:pPr>
              <w:spacing w:line="300" w:lineRule="exact"/>
              <w:ind w:firstLine="0"/>
              <w:rPr>
                <w:rFonts w:ascii="宋体" w:hint="eastAsia"/>
                <w:sz w:val="21"/>
                <w:szCs w:val="21"/>
                <w:lang w:eastAsia="zh-CN"/>
              </w:rPr>
            </w:pPr>
            <w:r>
              <w:rPr>
                <w:rFonts w:ascii="宋体" w:hint="eastAsia"/>
                <w:sz w:val="21"/>
                <w:szCs w:val="21"/>
                <w:lang w:eastAsia="zh-CN"/>
              </w:rPr>
              <w:t>分级</w:t>
            </w:r>
            <w:bookmarkStart w:id="0" w:name="_GoBack"/>
            <w:bookmarkEnd w:id="0"/>
            <w:r>
              <w:rPr>
                <w:rFonts w:ascii="宋体"/>
                <w:sz w:val="21"/>
                <w:szCs w:val="21"/>
                <w:lang w:eastAsia="zh-CN"/>
              </w:rPr>
              <w:t>选一</w:t>
            </w:r>
          </w:p>
        </w:tc>
        <w:tc>
          <w:tcPr>
            <w:tcW w:w="720" w:type="dxa"/>
            <w:vAlign w:val="center"/>
          </w:tcPr>
          <w:p w:rsidR="004F3F04" w:rsidRPr="00F358DD" w:rsidRDefault="004F3F04" w:rsidP="004C35D1">
            <w:pPr>
              <w:spacing w:line="300" w:lineRule="exact"/>
              <w:ind w:firstLine="0"/>
              <w:jc w:val="center"/>
              <w:rPr>
                <w:rFonts w:ascii="宋体"/>
                <w:sz w:val="21"/>
                <w:szCs w:val="21"/>
              </w:rPr>
            </w:pPr>
            <w:r w:rsidRPr="00F358DD">
              <w:rPr>
                <w:rFonts w:ascii="宋体" w:hAnsi="宋体" w:cs="宋体" w:hint="eastAsia"/>
                <w:sz w:val="21"/>
                <w:szCs w:val="21"/>
                <w:lang w:eastAsia="zh-CN"/>
              </w:rPr>
              <w:t>硕士</w:t>
            </w:r>
          </w:p>
        </w:tc>
        <w:tc>
          <w:tcPr>
            <w:tcW w:w="1151" w:type="dxa"/>
            <w:vMerge/>
            <w:vAlign w:val="center"/>
          </w:tcPr>
          <w:p w:rsidR="004F3F04" w:rsidRPr="00F358DD" w:rsidRDefault="004F3F04" w:rsidP="004C35D1">
            <w:pPr>
              <w:spacing w:line="300" w:lineRule="exact"/>
              <w:jc w:val="center"/>
              <w:rPr>
                <w:rFonts w:ascii="宋体" w:cs="宋体"/>
                <w:sz w:val="21"/>
                <w:szCs w:val="21"/>
                <w:lang w:eastAsia="zh-CN"/>
              </w:rPr>
            </w:pPr>
          </w:p>
        </w:tc>
      </w:tr>
      <w:tr w:rsidR="004F3F04" w:rsidRPr="00F358DD" w:rsidTr="00A6102A">
        <w:trPr>
          <w:trHeight w:val="310"/>
          <w:jc w:val="center"/>
        </w:trPr>
        <w:tc>
          <w:tcPr>
            <w:tcW w:w="1219" w:type="dxa"/>
            <w:gridSpan w:val="2"/>
            <w:vMerge/>
            <w:vAlign w:val="center"/>
          </w:tcPr>
          <w:p w:rsidR="004F3F04" w:rsidRPr="00F358DD" w:rsidRDefault="004F3F04" w:rsidP="004C35D1">
            <w:pPr>
              <w:spacing w:line="300" w:lineRule="exact"/>
              <w:ind w:firstLine="0"/>
              <w:jc w:val="center"/>
              <w:rPr>
                <w:rFonts w:ascii="宋体" w:cs="宋体"/>
                <w:sz w:val="21"/>
                <w:szCs w:val="21"/>
                <w:lang w:eastAsia="zh-CN"/>
              </w:rPr>
            </w:pPr>
          </w:p>
        </w:tc>
        <w:tc>
          <w:tcPr>
            <w:tcW w:w="1022" w:type="dxa"/>
            <w:vAlign w:val="center"/>
          </w:tcPr>
          <w:p w:rsidR="004F3F04" w:rsidRPr="00F358DD" w:rsidRDefault="004F3F04" w:rsidP="004C35D1">
            <w:pPr>
              <w:spacing w:line="300" w:lineRule="exact"/>
              <w:ind w:firstLine="0"/>
              <w:jc w:val="center"/>
              <w:rPr>
                <w:rFonts w:ascii="宋体"/>
                <w:sz w:val="21"/>
                <w:szCs w:val="21"/>
              </w:rPr>
            </w:pPr>
            <w:r w:rsidRPr="00F358DD">
              <w:rPr>
                <w:rFonts w:ascii="宋体" w:hAnsi="宋体" w:cs="宋体"/>
                <w:sz w:val="21"/>
                <w:szCs w:val="21"/>
                <w:lang w:eastAsia="zh-CN"/>
              </w:rPr>
              <w:t>240004*</w:t>
            </w:r>
          </w:p>
        </w:tc>
        <w:tc>
          <w:tcPr>
            <w:tcW w:w="2674" w:type="dxa"/>
            <w:vAlign w:val="center"/>
          </w:tcPr>
          <w:p w:rsidR="004F3F04" w:rsidRPr="00F358DD" w:rsidRDefault="004F3F04" w:rsidP="003F3AC7">
            <w:pPr>
              <w:spacing w:line="300" w:lineRule="exact"/>
              <w:ind w:firstLine="0"/>
              <w:jc w:val="center"/>
              <w:rPr>
                <w:rFonts w:ascii="宋体"/>
                <w:sz w:val="21"/>
                <w:szCs w:val="21"/>
              </w:rPr>
            </w:pPr>
            <w:r>
              <w:rPr>
                <w:rFonts w:ascii="宋体" w:hAnsi="宋体" w:cs="宋体" w:hint="eastAsia"/>
                <w:sz w:val="21"/>
                <w:szCs w:val="21"/>
                <w:lang w:eastAsia="zh-CN"/>
              </w:rPr>
              <w:t>硕士</w:t>
            </w:r>
            <w:r w:rsidRPr="00F358DD">
              <w:rPr>
                <w:rFonts w:ascii="宋体" w:hAnsi="宋体" w:cs="宋体" w:hint="eastAsia"/>
                <w:sz w:val="21"/>
                <w:szCs w:val="21"/>
                <w:lang w:eastAsia="zh-CN"/>
              </w:rPr>
              <w:t>公共英语</w:t>
            </w:r>
            <w:r>
              <w:rPr>
                <w:rFonts w:ascii="宋体" w:hAnsi="宋体" w:cs="宋体" w:hint="eastAsia"/>
                <w:sz w:val="21"/>
                <w:szCs w:val="21"/>
                <w:lang w:eastAsia="zh-CN"/>
              </w:rPr>
              <w:t>高级</w:t>
            </w:r>
          </w:p>
        </w:tc>
        <w:tc>
          <w:tcPr>
            <w:tcW w:w="557" w:type="dxa"/>
            <w:vAlign w:val="center"/>
          </w:tcPr>
          <w:p w:rsidR="004F3F04" w:rsidRPr="00F358DD" w:rsidRDefault="004F3F04" w:rsidP="004C35D1">
            <w:pPr>
              <w:spacing w:line="300" w:lineRule="exact"/>
              <w:ind w:firstLine="0"/>
              <w:jc w:val="center"/>
              <w:rPr>
                <w:rFonts w:ascii="宋体"/>
                <w:sz w:val="21"/>
                <w:szCs w:val="21"/>
              </w:rPr>
            </w:pPr>
            <w:r w:rsidRPr="00F358DD">
              <w:rPr>
                <w:rFonts w:ascii="宋体" w:hAnsi="宋体" w:cs="宋体"/>
                <w:sz w:val="21"/>
                <w:szCs w:val="21"/>
                <w:lang w:eastAsia="zh-CN"/>
              </w:rPr>
              <w:t>48</w:t>
            </w:r>
          </w:p>
        </w:tc>
        <w:tc>
          <w:tcPr>
            <w:tcW w:w="585" w:type="dxa"/>
            <w:vAlign w:val="center"/>
          </w:tcPr>
          <w:p w:rsidR="004F3F04" w:rsidRPr="00F358DD" w:rsidRDefault="004F3F04" w:rsidP="004C35D1">
            <w:pPr>
              <w:spacing w:line="300" w:lineRule="exact"/>
              <w:ind w:firstLine="0"/>
              <w:jc w:val="center"/>
              <w:rPr>
                <w:rFonts w:ascii="宋体"/>
                <w:sz w:val="21"/>
                <w:szCs w:val="21"/>
              </w:rPr>
            </w:pPr>
            <w:r w:rsidRPr="00F358DD">
              <w:rPr>
                <w:rFonts w:ascii="宋体" w:hAnsi="宋体" w:cs="宋体"/>
                <w:sz w:val="21"/>
                <w:szCs w:val="21"/>
                <w:lang w:eastAsia="zh-CN"/>
              </w:rPr>
              <w:t>2</w:t>
            </w:r>
          </w:p>
        </w:tc>
        <w:tc>
          <w:tcPr>
            <w:tcW w:w="586" w:type="dxa"/>
            <w:vAlign w:val="center"/>
          </w:tcPr>
          <w:p w:rsidR="004F3F04" w:rsidRPr="00F358DD" w:rsidRDefault="004F3F04" w:rsidP="004C35D1">
            <w:pPr>
              <w:spacing w:line="300" w:lineRule="exact"/>
              <w:ind w:firstLine="0"/>
              <w:jc w:val="center"/>
              <w:rPr>
                <w:rFonts w:ascii="宋体"/>
                <w:sz w:val="21"/>
                <w:szCs w:val="21"/>
              </w:rPr>
            </w:pPr>
            <w:r w:rsidRPr="00F358DD">
              <w:rPr>
                <w:rFonts w:ascii="宋体" w:hAnsi="宋体" w:cs="宋体"/>
                <w:sz w:val="21"/>
                <w:szCs w:val="21"/>
                <w:lang w:eastAsia="zh-CN"/>
              </w:rPr>
              <w:t>1/2</w:t>
            </w:r>
          </w:p>
        </w:tc>
        <w:tc>
          <w:tcPr>
            <w:tcW w:w="558" w:type="dxa"/>
            <w:vMerge/>
            <w:vAlign w:val="center"/>
          </w:tcPr>
          <w:p w:rsidR="004F3F04" w:rsidRPr="00F358DD" w:rsidRDefault="004F3F04" w:rsidP="004C35D1">
            <w:pPr>
              <w:spacing w:line="300" w:lineRule="exact"/>
              <w:ind w:firstLine="0"/>
              <w:jc w:val="center"/>
              <w:rPr>
                <w:rFonts w:ascii="宋体"/>
                <w:sz w:val="21"/>
                <w:szCs w:val="21"/>
                <w:lang w:eastAsia="zh-CN"/>
              </w:rPr>
            </w:pPr>
          </w:p>
        </w:tc>
        <w:tc>
          <w:tcPr>
            <w:tcW w:w="720" w:type="dxa"/>
            <w:vAlign w:val="center"/>
          </w:tcPr>
          <w:p w:rsidR="004F3F04" w:rsidRPr="00F358DD" w:rsidRDefault="004F3F04" w:rsidP="004C35D1">
            <w:pPr>
              <w:spacing w:line="300" w:lineRule="exact"/>
              <w:ind w:firstLine="0"/>
              <w:jc w:val="center"/>
              <w:rPr>
                <w:rFonts w:ascii="宋体"/>
                <w:sz w:val="21"/>
                <w:szCs w:val="21"/>
              </w:rPr>
            </w:pPr>
            <w:r w:rsidRPr="00F358DD">
              <w:rPr>
                <w:rFonts w:ascii="宋体" w:hAnsi="宋体" w:cs="宋体" w:hint="eastAsia"/>
                <w:sz w:val="21"/>
                <w:szCs w:val="21"/>
                <w:lang w:eastAsia="zh-CN"/>
              </w:rPr>
              <w:t>硕士</w:t>
            </w:r>
          </w:p>
        </w:tc>
        <w:tc>
          <w:tcPr>
            <w:tcW w:w="1151" w:type="dxa"/>
            <w:vMerge/>
            <w:vAlign w:val="center"/>
          </w:tcPr>
          <w:p w:rsidR="004F3F04" w:rsidRPr="00F358DD" w:rsidRDefault="004F3F04" w:rsidP="004C35D1">
            <w:pPr>
              <w:spacing w:line="300" w:lineRule="exact"/>
              <w:jc w:val="center"/>
              <w:rPr>
                <w:rFonts w:ascii="宋体" w:cs="宋体"/>
                <w:sz w:val="21"/>
                <w:szCs w:val="21"/>
                <w:lang w:eastAsia="zh-CN"/>
              </w:rPr>
            </w:pPr>
          </w:p>
        </w:tc>
      </w:tr>
      <w:tr w:rsidR="00F0599C" w:rsidRPr="00F358DD" w:rsidTr="00A6102A">
        <w:trPr>
          <w:jc w:val="center"/>
        </w:trPr>
        <w:tc>
          <w:tcPr>
            <w:tcW w:w="1219" w:type="dxa"/>
            <w:gridSpan w:val="2"/>
            <w:vMerge/>
            <w:vAlign w:val="center"/>
          </w:tcPr>
          <w:p w:rsidR="00F0599C" w:rsidRPr="00F358DD" w:rsidRDefault="00F0599C" w:rsidP="004C35D1">
            <w:pPr>
              <w:spacing w:line="300" w:lineRule="exact"/>
              <w:ind w:firstLine="0"/>
              <w:jc w:val="center"/>
              <w:rPr>
                <w:rFonts w:ascii="宋体" w:cs="宋体"/>
                <w:sz w:val="21"/>
                <w:szCs w:val="21"/>
                <w:lang w:eastAsia="zh-CN"/>
              </w:rPr>
            </w:pPr>
          </w:p>
        </w:tc>
        <w:tc>
          <w:tcPr>
            <w:tcW w:w="1022"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0000002</w:t>
            </w:r>
          </w:p>
        </w:tc>
        <w:tc>
          <w:tcPr>
            <w:tcW w:w="2674"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学术道德与综合素质</w:t>
            </w:r>
          </w:p>
        </w:tc>
        <w:tc>
          <w:tcPr>
            <w:tcW w:w="557"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32</w:t>
            </w:r>
          </w:p>
        </w:tc>
        <w:tc>
          <w:tcPr>
            <w:tcW w:w="585"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2</w:t>
            </w:r>
          </w:p>
        </w:tc>
        <w:tc>
          <w:tcPr>
            <w:tcW w:w="586"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1/2</w:t>
            </w:r>
          </w:p>
        </w:tc>
        <w:tc>
          <w:tcPr>
            <w:tcW w:w="558"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必修</w:t>
            </w:r>
          </w:p>
        </w:tc>
        <w:tc>
          <w:tcPr>
            <w:tcW w:w="720"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Merge/>
            <w:vAlign w:val="center"/>
          </w:tcPr>
          <w:p w:rsidR="00F0599C" w:rsidRPr="00F358DD" w:rsidRDefault="00F0599C" w:rsidP="004C35D1">
            <w:pPr>
              <w:spacing w:line="300" w:lineRule="exact"/>
              <w:ind w:firstLine="0"/>
              <w:jc w:val="center"/>
              <w:rPr>
                <w:rFonts w:ascii="宋体" w:cs="宋体"/>
                <w:sz w:val="21"/>
                <w:szCs w:val="21"/>
                <w:lang w:eastAsia="zh-CN"/>
              </w:rPr>
            </w:pPr>
          </w:p>
        </w:tc>
      </w:tr>
      <w:tr w:rsidR="00F0599C" w:rsidRPr="00F358DD" w:rsidTr="00A6102A">
        <w:trPr>
          <w:jc w:val="center"/>
        </w:trPr>
        <w:tc>
          <w:tcPr>
            <w:tcW w:w="1219" w:type="dxa"/>
            <w:gridSpan w:val="2"/>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基础课</w:t>
            </w:r>
          </w:p>
        </w:tc>
        <w:tc>
          <w:tcPr>
            <w:tcW w:w="1022" w:type="dxa"/>
            <w:vAlign w:val="center"/>
          </w:tcPr>
          <w:p w:rsidR="00F0599C" w:rsidRPr="00F358DD" w:rsidRDefault="00F0599C" w:rsidP="004C35D1">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2700011</w:t>
            </w:r>
          </w:p>
        </w:tc>
        <w:tc>
          <w:tcPr>
            <w:tcW w:w="2674" w:type="dxa"/>
            <w:vAlign w:val="center"/>
          </w:tcPr>
          <w:p w:rsidR="00F0599C" w:rsidRPr="00F358DD" w:rsidRDefault="00F0599C" w:rsidP="004C35D1">
            <w:pPr>
              <w:pStyle w:val="TableParagraph"/>
              <w:spacing w:line="300" w:lineRule="exact"/>
              <w:jc w:val="center"/>
              <w:rPr>
                <w:rFonts w:ascii="宋体" w:eastAsia="宋体" w:hAnsi="宋体" w:cs="宋体"/>
                <w:sz w:val="21"/>
                <w:szCs w:val="21"/>
                <w:lang w:eastAsia="zh-CN"/>
              </w:rPr>
            </w:pPr>
            <w:r w:rsidRPr="00F358DD">
              <w:rPr>
                <w:rFonts w:ascii="宋体" w:eastAsia="宋体" w:hAnsi="宋体" w:cs="宋体" w:hint="eastAsia"/>
                <w:sz w:val="21"/>
                <w:szCs w:val="21"/>
                <w:lang w:eastAsia="zh-CN"/>
              </w:rPr>
              <w:t>马克思主义经典著作研读</w:t>
            </w:r>
          </w:p>
        </w:tc>
        <w:tc>
          <w:tcPr>
            <w:tcW w:w="557" w:type="dxa"/>
            <w:vAlign w:val="center"/>
          </w:tcPr>
          <w:p w:rsidR="00F0599C" w:rsidRPr="00F358DD" w:rsidRDefault="00F0599C" w:rsidP="004C35D1">
            <w:pPr>
              <w:pStyle w:val="TableParagraph"/>
              <w:spacing w:line="300" w:lineRule="exact"/>
              <w:jc w:val="center"/>
              <w:rPr>
                <w:rFonts w:ascii="宋体" w:eastAsia="宋体" w:hAnsi="宋体" w:cs="宋体"/>
                <w:sz w:val="21"/>
                <w:szCs w:val="21"/>
                <w:lang w:eastAsia="zh-CN"/>
              </w:rPr>
            </w:pPr>
            <w:r w:rsidRPr="00F358DD">
              <w:rPr>
                <w:rFonts w:ascii="宋体" w:eastAsia="宋体" w:hAnsi="宋体"/>
                <w:sz w:val="21"/>
                <w:szCs w:val="21"/>
                <w:lang w:eastAsia="zh-CN"/>
              </w:rPr>
              <w:t>32</w:t>
            </w:r>
          </w:p>
        </w:tc>
        <w:tc>
          <w:tcPr>
            <w:tcW w:w="585" w:type="dxa"/>
            <w:vAlign w:val="center"/>
          </w:tcPr>
          <w:p w:rsidR="00F0599C" w:rsidRPr="00F358DD" w:rsidRDefault="00F0599C" w:rsidP="004C35D1">
            <w:pPr>
              <w:pStyle w:val="TableParagraph"/>
              <w:spacing w:line="300" w:lineRule="exact"/>
              <w:jc w:val="center"/>
              <w:rPr>
                <w:rFonts w:ascii="宋体" w:eastAsia="宋体" w:hAnsi="宋体" w:cs="宋体"/>
                <w:sz w:val="21"/>
                <w:szCs w:val="21"/>
                <w:lang w:eastAsia="zh-CN"/>
              </w:rPr>
            </w:pPr>
            <w:r w:rsidRPr="00F358DD">
              <w:rPr>
                <w:rFonts w:ascii="宋体" w:eastAsia="宋体" w:hAnsi="宋体"/>
                <w:sz w:val="21"/>
                <w:szCs w:val="21"/>
                <w:lang w:eastAsia="zh-CN"/>
              </w:rPr>
              <w:t>2</w:t>
            </w:r>
          </w:p>
        </w:tc>
        <w:tc>
          <w:tcPr>
            <w:tcW w:w="586"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1</w:t>
            </w:r>
          </w:p>
        </w:tc>
        <w:tc>
          <w:tcPr>
            <w:tcW w:w="558"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选修</w:t>
            </w:r>
          </w:p>
        </w:tc>
        <w:tc>
          <w:tcPr>
            <w:tcW w:w="720"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hint="eastAsia"/>
                <w:sz w:val="21"/>
                <w:szCs w:val="21"/>
                <w:lang w:eastAsia="zh-CN"/>
              </w:rPr>
              <w:t>硕士≥</w:t>
            </w:r>
            <w:r w:rsidRPr="00F358DD">
              <w:rPr>
                <w:rFonts w:ascii="宋体" w:hAnsi="宋体" w:cs="宋体"/>
                <w:sz w:val="21"/>
                <w:szCs w:val="21"/>
                <w:lang w:eastAsia="zh-CN"/>
              </w:rPr>
              <w:t>2</w:t>
            </w:r>
          </w:p>
        </w:tc>
      </w:tr>
      <w:tr w:rsidR="00F0599C" w:rsidRPr="00F358DD" w:rsidTr="00A6102A">
        <w:trPr>
          <w:trHeight w:val="372"/>
          <w:jc w:val="center"/>
        </w:trPr>
        <w:tc>
          <w:tcPr>
            <w:tcW w:w="387" w:type="dxa"/>
            <w:vMerge w:val="restart"/>
            <w:vAlign w:val="center"/>
          </w:tcPr>
          <w:p w:rsidR="00F0599C" w:rsidRPr="00F358DD" w:rsidRDefault="00F0599C" w:rsidP="00AF65A3">
            <w:pPr>
              <w:spacing w:beforeLines="30" w:before="102"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选</w:t>
            </w:r>
          </w:p>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修</w:t>
            </w:r>
          </w:p>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课</w:t>
            </w:r>
          </w:p>
          <w:p w:rsidR="00F0599C" w:rsidRPr="00F358DD" w:rsidRDefault="00F0599C" w:rsidP="004C35D1">
            <w:pPr>
              <w:spacing w:line="300" w:lineRule="exact"/>
              <w:ind w:firstLine="0"/>
              <w:jc w:val="center"/>
              <w:rPr>
                <w:rFonts w:ascii="宋体" w:cs="宋体"/>
                <w:sz w:val="21"/>
                <w:szCs w:val="21"/>
                <w:lang w:eastAsia="zh-CN"/>
              </w:rPr>
            </w:pPr>
          </w:p>
        </w:tc>
        <w:tc>
          <w:tcPr>
            <w:tcW w:w="832" w:type="dxa"/>
            <w:vMerge w:val="restart"/>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核心课</w:t>
            </w:r>
          </w:p>
        </w:tc>
        <w:tc>
          <w:tcPr>
            <w:tcW w:w="1022" w:type="dxa"/>
            <w:vAlign w:val="center"/>
          </w:tcPr>
          <w:p w:rsidR="00F0599C" w:rsidRPr="00F358DD" w:rsidRDefault="00F0599C" w:rsidP="004C35D1">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2700012</w:t>
            </w:r>
          </w:p>
        </w:tc>
        <w:tc>
          <w:tcPr>
            <w:tcW w:w="2674" w:type="dxa"/>
            <w:vAlign w:val="center"/>
          </w:tcPr>
          <w:p w:rsidR="00F0599C" w:rsidRPr="00F358DD" w:rsidRDefault="00F0599C" w:rsidP="004C35D1">
            <w:pPr>
              <w:pStyle w:val="TableParagraph"/>
              <w:spacing w:line="300" w:lineRule="exact"/>
              <w:jc w:val="center"/>
              <w:rPr>
                <w:rFonts w:ascii="宋体" w:eastAsia="宋体" w:hAnsi="宋体" w:cs="宋体"/>
                <w:sz w:val="21"/>
                <w:szCs w:val="21"/>
                <w:lang w:eastAsia="zh-CN"/>
              </w:rPr>
            </w:pPr>
            <w:r w:rsidRPr="00F358DD">
              <w:rPr>
                <w:rFonts w:ascii="宋体" w:eastAsia="宋体" w:hAnsi="宋体" w:cs="宋体" w:hint="eastAsia"/>
                <w:sz w:val="21"/>
                <w:szCs w:val="21"/>
                <w:lang w:eastAsia="zh-CN"/>
              </w:rPr>
              <w:t>马克思主义基本原理专题</w:t>
            </w:r>
          </w:p>
        </w:tc>
        <w:tc>
          <w:tcPr>
            <w:tcW w:w="557" w:type="dxa"/>
            <w:vAlign w:val="center"/>
          </w:tcPr>
          <w:p w:rsidR="00F0599C" w:rsidRPr="00F358DD" w:rsidRDefault="00F0599C" w:rsidP="004C35D1">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32</w:t>
            </w:r>
          </w:p>
        </w:tc>
        <w:tc>
          <w:tcPr>
            <w:tcW w:w="585" w:type="dxa"/>
            <w:vAlign w:val="center"/>
          </w:tcPr>
          <w:p w:rsidR="00F0599C" w:rsidRPr="00F358DD" w:rsidRDefault="00F0599C" w:rsidP="004C35D1">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w:t>
            </w:r>
          </w:p>
        </w:tc>
        <w:tc>
          <w:tcPr>
            <w:tcW w:w="586" w:type="dxa"/>
            <w:vAlign w:val="center"/>
          </w:tcPr>
          <w:p w:rsidR="00F0599C" w:rsidRPr="00F358DD" w:rsidRDefault="00F0599C" w:rsidP="004C35D1">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1</w:t>
            </w:r>
          </w:p>
        </w:tc>
        <w:tc>
          <w:tcPr>
            <w:tcW w:w="558"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选修</w:t>
            </w:r>
          </w:p>
        </w:tc>
        <w:tc>
          <w:tcPr>
            <w:tcW w:w="720" w:type="dxa"/>
            <w:vAlign w:val="center"/>
          </w:tcPr>
          <w:p w:rsidR="00F0599C" w:rsidRPr="00F358DD" w:rsidRDefault="00F0599C" w:rsidP="004C35D1">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Merge w:val="restart"/>
          </w:tcPr>
          <w:p w:rsidR="00F0599C" w:rsidRDefault="00F0599C" w:rsidP="00A6102A">
            <w:pPr>
              <w:spacing w:line="300" w:lineRule="exact"/>
              <w:ind w:firstLine="0"/>
              <w:jc w:val="center"/>
              <w:rPr>
                <w:rFonts w:ascii="宋体" w:cs="宋体"/>
                <w:sz w:val="21"/>
                <w:szCs w:val="21"/>
                <w:lang w:eastAsia="zh-CN"/>
              </w:rPr>
            </w:pPr>
          </w:p>
          <w:p w:rsidR="00F0599C" w:rsidRPr="00F358DD" w:rsidRDefault="00F0599C" w:rsidP="00A6102A">
            <w:pPr>
              <w:spacing w:line="300" w:lineRule="exact"/>
              <w:ind w:firstLine="0"/>
              <w:jc w:val="center"/>
              <w:rPr>
                <w:rFonts w:ascii="宋体" w:hAnsi="宋体" w:cs="宋体"/>
                <w:sz w:val="21"/>
                <w:szCs w:val="21"/>
                <w:lang w:eastAsia="zh-CN"/>
              </w:rPr>
            </w:pPr>
            <w:r w:rsidRPr="00F358DD">
              <w:rPr>
                <w:rFonts w:ascii="宋体" w:hAnsi="宋体" w:cs="宋体" w:hint="eastAsia"/>
                <w:sz w:val="21"/>
                <w:szCs w:val="21"/>
                <w:lang w:eastAsia="zh-CN"/>
              </w:rPr>
              <w:t>硕士≥</w:t>
            </w:r>
            <w:r w:rsidRPr="00F358DD">
              <w:rPr>
                <w:rFonts w:ascii="宋体" w:hAnsi="宋体" w:cs="宋体"/>
                <w:sz w:val="21"/>
                <w:szCs w:val="21"/>
                <w:lang w:eastAsia="zh-CN"/>
              </w:rPr>
              <w:t>15</w:t>
            </w:r>
          </w:p>
          <w:p w:rsidR="00F0599C" w:rsidRDefault="00F0599C" w:rsidP="00A6102A">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（核心课</w:t>
            </w:r>
          </w:p>
          <w:p w:rsidR="00F0599C" w:rsidRPr="00F358DD" w:rsidRDefault="00F0599C" w:rsidP="00A6102A">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w:t>
            </w:r>
            <w:r w:rsidRPr="00F358DD">
              <w:rPr>
                <w:rFonts w:ascii="宋体" w:hAnsi="宋体" w:cs="宋体"/>
                <w:sz w:val="21"/>
                <w:szCs w:val="21"/>
                <w:lang w:eastAsia="zh-CN"/>
              </w:rPr>
              <w:t>4</w:t>
            </w:r>
            <w:r w:rsidRPr="00F358DD">
              <w:rPr>
                <w:rFonts w:ascii="宋体" w:hAnsi="宋体" w:cs="宋体" w:hint="eastAsia"/>
                <w:sz w:val="21"/>
                <w:szCs w:val="21"/>
                <w:lang w:eastAsia="zh-CN"/>
              </w:rPr>
              <w:t>）</w:t>
            </w:r>
          </w:p>
        </w:tc>
      </w:tr>
      <w:tr w:rsidR="00F0599C" w:rsidRPr="00F358DD" w:rsidTr="00A6102A">
        <w:trPr>
          <w:trHeight w:val="372"/>
          <w:jc w:val="center"/>
        </w:trPr>
        <w:tc>
          <w:tcPr>
            <w:tcW w:w="387"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c>
          <w:tcPr>
            <w:tcW w:w="832"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c>
          <w:tcPr>
            <w:tcW w:w="1022"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2700016</w:t>
            </w:r>
          </w:p>
        </w:tc>
        <w:tc>
          <w:tcPr>
            <w:tcW w:w="2674" w:type="dxa"/>
            <w:vAlign w:val="center"/>
          </w:tcPr>
          <w:p w:rsidR="00F0599C" w:rsidRPr="00F358DD" w:rsidRDefault="00F0599C" w:rsidP="006625CC">
            <w:pPr>
              <w:pStyle w:val="TableParagraph"/>
              <w:spacing w:line="300" w:lineRule="exact"/>
              <w:jc w:val="center"/>
              <w:rPr>
                <w:rFonts w:ascii="宋体" w:eastAsia="宋体" w:hAnsi="宋体" w:cs="宋体"/>
                <w:sz w:val="21"/>
                <w:szCs w:val="21"/>
                <w:lang w:eastAsia="zh-CN"/>
              </w:rPr>
            </w:pPr>
            <w:r w:rsidRPr="00F358DD">
              <w:rPr>
                <w:rFonts w:ascii="宋体" w:eastAsia="宋体" w:hAnsi="宋体" w:cs="宋体" w:hint="eastAsia"/>
                <w:sz w:val="21"/>
                <w:szCs w:val="21"/>
                <w:lang w:eastAsia="zh-CN"/>
              </w:rPr>
              <w:t>马克思主义发展史</w:t>
            </w:r>
          </w:p>
        </w:tc>
        <w:tc>
          <w:tcPr>
            <w:tcW w:w="557"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32</w:t>
            </w:r>
          </w:p>
        </w:tc>
        <w:tc>
          <w:tcPr>
            <w:tcW w:w="585"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w:t>
            </w:r>
          </w:p>
        </w:tc>
        <w:tc>
          <w:tcPr>
            <w:tcW w:w="586" w:type="dxa"/>
            <w:vAlign w:val="center"/>
          </w:tcPr>
          <w:p w:rsidR="00F0599C" w:rsidRPr="00F358DD" w:rsidRDefault="00F0599C" w:rsidP="006625CC">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1</w:t>
            </w:r>
          </w:p>
        </w:tc>
        <w:tc>
          <w:tcPr>
            <w:tcW w:w="558" w:type="dxa"/>
            <w:vAlign w:val="center"/>
          </w:tcPr>
          <w:p w:rsidR="00F0599C" w:rsidRPr="00F358DD" w:rsidRDefault="00F0599C" w:rsidP="006625CC">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选修</w:t>
            </w:r>
          </w:p>
        </w:tc>
        <w:tc>
          <w:tcPr>
            <w:tcW w:w="720" w:type="dxa"/>
            <w:vAlign w:val="center"/>
          </w:tcPr>
          <w:p w:rsidR="00F0599C" w:rsidRPr="00F358DD" w:rsidRDefault="00F0599C" w:rsidP="006625CC">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r>
      <w:tr w:rsidR="00F0599C" w:rsidRPr="00F358DD" w:rsidTr="00A6102A">
        <w:trPr>
          <w:jc w:val="center"/>
        </w:trPr>
        <w:tc>
          <w:tcPr>
            <w:tcW w:w="387"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c>
          <w:tcPr>
            <w:tcW w:w="832" w:type="dxa"/>
            <w:vMerge w:val="restart"/>
            <w:vAlign w:val="center"/>
          </w:tcPr>
          <w:p w:rsidR="00F0599C" w:rsidRPr="00F358DD" w:rsidRDefault="00F0599C" w:rsidP="00AF65A3">
            <w:pPr>
              <w:spacing w:beforeLines="20" w:before="68"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专业课</w:t>
            </w:r>
          </w:p>
        </w:tc>
        <w:tc>
          <w:tcPr>
            <w:tcW w:w="1022"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2700013</w:t>
            </w:r>
          </w:p>
        </w:tc>
        <w:tc>
          <w:tcPr>
            <w:tcW w:w="2674" w:type="dxa"/>
            <w:vAlign w:val="center"/>
          </w:tcPr>
          <w:p w:rsidR="00F0599C" w:rsidRPr="00F358DD" w:rsidRDefault="00F0599C" w:rsidP="006625CC">
            <w:pPr>
              <w:pStyle w:val="TableParagraph"/>
              <w:spacing w:line="300" w:lineRule="exact"/>
              <w:jc w:val="center"/>
              <w:rPr>
                <w:rFonts w:ascii="宋体" w:eastAsia="宋体" w:hAnsi="宋体" w:cs="宋体"/>
                <w:sz w:val="21"/>
                <w:szCs w:val="21"/>
                <w:lang w:eastAsia="zh-CN"/>
              </w:rPr>
            </w:pPr>
            <w:r w:rsidRPr="00F358DD">
              <w:rPr>
                <w:rFonts w:ascii="宋体" w:eastAsia="宋体" w:hAnsi="宋体" w:cs="宋体" w:hint="eastAsia"/>
                <w:sz w:val="21"/>
                <w:szCs w:val="21"/>
                <w:lang w:eastAsia="zh-CN"/>
              </w:rPr>
              <w:t>中国近现代史基本问题研究</w:t>
            </w:r>
          </w:p>
        </w:tc>
        <w:tc>
          <w:tcPr>
            <w:tcW w:w="557"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32</w:t>
            </w:r>
          </w:p>
        </w:tc>
        <w:tc>
          <w:tcPr>
            <w:tcW w:w="585"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w:t>
            </w:r>
          </w:p>
        </w:tc>
        <w:tc>
          <w:tcPr>
            <w:tcW w:w="586" w:type="dxa"/>
            <w:vAlign w:val="center"/>
          </w:tcPr>
          <w:p w:rsidR="00F0599C" w:rsidRPr="00F358DD" w:rsidRDefault="00F0599C" w:rsidP="006625CC">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1</w:t>
            </w:r>
          </w:p>
        </w:tc>
        <w:tc>
          <w:tcPr>
            <w:tcW w:w="558" w:type="dxa"/>
            <w:vAlign w:val="center"/>
          </w:tcPr>
          <w:p w:rsidR="00F0599C" w:rsidRPr="00F358DD" w:rsidRDefault="00F0599C" w:rsidP="006625CC">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选修</w:t>
            </w:r>
          </w:p>
        </w:tc>
        <w:tc>
          <w:tcPr>
            <w:tcW w:w="720" w:type="dxa"/>
            <w:vAlign w:val="center"/>
          </w:tcPr>
          <w:p w:rsidR="00F0599C" w:rsidRPr="00F358DD" w:rsidRDefault="00F0599C" w:rsidP="006625CC">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r>
      <w:tr w:rsidR="00F0599C" w:rsidRPr="00F358DD" w:rsidTr="00A6102A">
        <w:trPr>
          <w:jc w:val="center"/>
        </w:trPr>
        <w:tc>
          <w:tcPr>
            <w:tcW w:w="387"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c>
          <w:tcPr>
            <w:tcW w:w="832"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c>
          <w:tcPr>
            <w:tcW w:w="1022"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2700014</w:t>
            </w:r>
          </w:p>
        </w:tc>
        <w:tc>
          <w:tcPr>
            <w:tcW w:w="2674" w:type="dxa"/>
            <w:vAlign w:val="center"/>
          </w:tcPr>
          <w:p w:rsidR="00F0599C" w:rsidRPr="00F358DD" w:rsidRDefault="00F0599C" w:rsidP="006625CC">
            <w:pPr>
              <w:pStyle w:val="TableParagraph"/>
              <w:spacing w:line="300" w:lineRule="exact"/>
              <w:jc w:val="center"/>
              <w:rPr>
                <w:rFonts w:ascii="宋体" w:eastAsia="宋体" w:hAnsi="宋体" w:cs="宋体"/>
                <w:sz w:val="21"/>
                <w:szCs w:val="21"/>
                <w:lang w:eastAsia="zh-CN"/>
              </w:rPr>
            </w:pPr>
            <w:r w:rsidRPr="00F358DD">
              <w:rPr>
                <w:rFonts w:ascii="宋体" w:eastAsia="宋体" w:hAnsi="宋体" w:cs="宋体" w:hint="eastAsia"/>
                <w:sz w:val="21"/>
                <w:szCs w:val="21"/>
              </w:rPr>
              <w:t>思想政治教育原理与方法</w:t>
            </w:r>
          </w:p>
        </w:tc>
        <w:tc>
          <w:tcPr>
            <w:tcW w:w="557"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32</w:t>
            </w:r>
          </w:p>
        </w:tc>
        <w:tc>
          <w:tcPr>
            <w:tcW w:w="585"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w:t>
            </w:r>
          </w:p>
        </w:tc>
        <w:tc>
          <w:tcPr>
            <w:tcW w:w="586" w:type="dxa"/>
            <w:vAlign w:val="center"/>
          </w:tcPr>
          <w:p w:rsidR="00F0599C" w:rsidRPr="00F358DD" w:rsidRDefault="00F0599C" w:rsidP="006625CC">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2</w:t>
            </w:r>
          </w:p>
        </w:tc>
        <w:tc>
          <w:tcPr>
            <w:tcW w:w="558" w:type="dxa"/>
            <w:vAlign w:val="center"/>
          </w:tcPr>
          <w:p w:rsidR="00F0599C" w:rsidRPr="00F358DD" w:rsidRDefault="00F0599C" w:rsidP="006625CC">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选修</w:t>
            </w:r>
          </w:p>
        </w:tc>
        <w:tc>
          <w:tcPr>
            <w:tcW w:w="720" w:type="dxa"/>
            <w:vAlign w:val="center"/>
          </w:tcPr>
          <w:p w:rsidR="00F0599C" w:rsidRPr="00F358DD" w:rsidRDefault="00F0599C" w:rsidP="006625CC">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r>
      <w:tr w:rsidR="00F0599C" w:rsidRPr="00F358DD" w:rsidTr="00A6102A">
        <w:trPr>
          <w:jc w:val="center"/>
        </w:trPr>
        <w:tc>
          <w:tcPr>
            <w:tcW w:w="387"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c>
          <w:tcPr>
            <w:tcW w:w="832"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c>
          <w:tcPr>
            <w:tcW w:w="1022"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2700015</w:t>
            </w:r>
          </w:p>
        </w:tc>
        <w:tc>
          <w:tcPr>
            <w:tcW w:w="2674" w:type="dxa"/>
            <w:vAlign w:val="center"/>
          </w:tcPr>
          <w:p w:rsidR="00F0599C" w:rsidRPr="00F358DD" w:rsidRDefault="00F0599C" w:rsidP="006625CC">
            <w:pPr>
              <w:pStyle w:val="TableParagraph"/>
              <w:spacing w:line="300" w:lineRule="exact"/>
              <w:jc w:val="center"/>
              <w:rPr>
                <w:rFonts w:ascii="宋体" w:eastAsia="宋体" w:hAnsi="宋体" w:cs="宋体"/>
                <w:spacing w:val="-10"/>
                <w:sz w:val="21"/>
                <w:szCs w:val="21"/>
                <w:lang w:eastAsia="zh-CN"/>
              </w:rPr>
            </w:pPr>
            <w:r w:rsidRPr="00F358DD">
              <w:rPr>
                <w:rFonts w:ascii="宋体" w:eastAsia="宋体" w:hAnsi="宋体" w:cs="宋体" w:hint="eastAsia"/>
                <w:spacing w:val="-10"/>
                <w:sz w:val="21"/>
                <w:szCs w:val="21"/>
                <w:lang w:eastAsia="zh-CN"/>
              </w:rPr>
              <w:t>马克思主义中国化理论与实践</w:t>
            </w:r>
          </w:p>
        </w:tc>
        <w:tc>
          <w:tcPr>
            <w:tcW w:w="557"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32</w:t>
            </w:r>
          </w:p>
        </w:tc>
        <w:tc>
          <w:tcPr>
            <w:tcW w:w="585" w:type="dxa"/>
            <w:vAlign w:val="center"/>
          </w:tcPr>
          <w:p w:rsidR="00F0599C" w:rsidRPr="00F358DD" w:rsidRDefault="00F0599C" w:rsidP="006625CC">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w:t>
            </w:r>
          </w:p>
        </w:tc>
        <w:tc>
          <w:tcPr>
            <w:tcW w:w="586" w:type="dxa"/>
            <w:vAlign w:val="center"/>
          </w:tcPr>
          <w:p w:rsidR="00F0599C" w:rsidRPr="00F358DD" w:rsidRDefault="00F0599C" w:rsidP="006625CC">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1</w:t>
            </w:r>
          </w:p>
        </w:tc>
        <w:tc>
          <w:tcPr>
            <w:tcW w:w="558" w:type="dxa"/>
            <w:vAlign w:val="center"/>
          </w:tcPr>
          <w:p w:rsidR="00F0599C" w:rsidRPr="00F358DD" w:rsidRDefault="00F0599C" w:rsidP="006625CC">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选修</w:t>
            </w:r>
          </w:p>
        </w:tc>
        <w:tc>
          <w:tcPr>
            <w:tcW w:w="720" w:type="dxa"/>
            <w:vAlign w:val="center"/>
          </w:tcPr>
          <w:p w:rsidR="00F0599C" w:rsidRPr="00F358DD" w:rsidRDefault="00F0599C" w:rsidP="006625CC">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Merge/>
            <w:vAlign w:val="center"/>
          </w:tcPr>
          <w:p w:rsidR="00F0599C" w:rsidRPr="00F358DD" w:rsidRDefault="00F0599C" w:rsidP="006625CC">
            <w:pPr>
              <w:spacing w:line="300" w:lineRule="exact"/>
              <w:ind w:firstLine="0"/>
              <w:jc w:val="center"/>
              <w:rPr>
                <w:rFonts w:ascii="宋体" w:cs="宋体"/>
                <w:sz w:val="21"/>
                <w:szCs w:val="21"/>
                <w:lang w:eastAsia="zh-CN"/>
              </w:rPr>
            </w:pPr>
          </w:p>
        </w:tc>
      </w:tr>
      <w:tr w:rsidR="00F0599C" w:rsidRPr="00F358DD" w:rsidTr="00A6102A">
        <w:trPr>
          <w:jc w:val="center"/>
        </w:trPr>
        <w:tc>
          <w:tcPr>
            <w:tcW w:w="387" w:type="dxa"/>
            <w:vMerge/>
            <w:vAlign w:val="center"/>
          </w:tcPr>
          <w:p w:rsidR="00F0599C" w:rsidRPr="00F358DD" w:rsidRDefault="00F0599C" w:rsidP="008624A4">
            <w:pPr>
              <w:spacing w:line="300" w:lineRule="exact"/>
              <w:ind w:firstLine="0"/>
              <w:jc w:val="center"/>
              <w:rPr>
                <w:rFonts w:ascii="宋体" w:cs="宋体"/>
                <w:sz w:val="21"/>
                <w:szCs w:val="21"/>
                <w:lang w:eastAsia="zh-CN"/>
              </w:rPr>
            </w:pPr>
          </w:p>
        </w:tc>
        <w:tc>
          <w:tcPr>
            <w:tcW w:w="832" w:type="dxa"/>
            <w:vMerge/>
            <w:vAlign w:val="center"/>
          </w:tcPr>
          <w:p w:rsidR="00F0599C" w:rsidRPr="00F358DD" w:rsidRDefault="00F0599C" w:rsidP="008624A4">
            <w:pPr>
              <w:spacing w:line="300" w:lineRule="exact"/>
              <w:ind w:firstLine="0"/>
              <w:jc w:val="center"/>
              <w:rPr>
                <w:rFonts w:ascii="宋体" w:cs="宋体"/>
                <w:sz w:val="21"/>
                <w:szCs w:val="21"/>
                <w:lang w:eastAsia="zh-CN"/>
              </w:rPr>
            </w:pPr>
          </w:p>
        </w:tc>
        <w:tc>
          <w:tcPr>
            <w:tcW w:w="1022" w:type="dxa"/>
            <w:vAlign w:val="center"/>
          </w:tcPr>
          <w:p w:rsidR="00F0599C" w:rsidRPr="00F358DD" w:rsidRDefault="00F0599C" w:rsidP="008624A4">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2700018</w:t>
            </w:r>
          </w:p>
        </w:tc>
        <w:tc>
          <w:tcPr>
            <w:tcW w:w="2674" w:type="dxa"/>
            <w:vAlign w:val="center"/>
          </w:tcPr>
          <w:p w:rsidR="00F0599C" w:rsidRPr="00F358DD" w:rsidRDefault="00F0599C" w:rsidP="008624A4">
            <w:pPr>
              <w:pStyle w:val="TableParagraph"/>
              <w:spacing w:line="300" w:lineRule="exact"/>
              <w:jc w:val="center"/>
              <w:rPr>
                <w:rFonts w:ascii="宋体" w:eastAsia="宋体" w:hAnsi="宋体" w:cs="宋体"/>
                <w:sz w:val="21"/>
                <w:szCs w:val="21"/>
                <w:lang w:eastAsia="zh-CN"/>
              </w:rPr>
            </w:pPr>
            <w:r w:rsidRPr="00F358DD">
              <w:rPr>
                <w:rFonts w:ascii="宋体" w:eastAsia="宋体" w:hAnsi="宋体" w:cs="宋体" w:hint="eastAsia"/>
                <w:sz w:val="21"/>
                <w:szCs w:val="21"/>
                <w:lang w:eastAsia="zh-CN"/>
              </w:rPr>
              <w:t>马克思主义理论前沿问题</w:t>
            </w:r>
          </w:p>
        </w:tc>
        <w:tc>
          <w:tcPr>
            <w:tcW w:w="557" w:type="dxa"/>
            <w:vAlign w:val="center"/>
          </w:tcPr>
          <w:p w:rsidR="00F0599C" w:rsidRPr="00F358DD" w:rsidRDefault="00F0599C" w:rsidP="008624A4">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32</w:t>
            </w:r>
          </w:p>
        </w:tc>
        <w:tc>
          <w:tcPr>
            <w:tcW w:w="585" w:type="dxa"/>
            <w:vAlign w:val="center"/>
          </w:tcPr>
          <w:p w:rsidR="00F0599C" w:rsidRPr="00F358DD" w:rsidRDefault="00F0599C" w:rsidP="008624A4">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w:t>
            </w:r>
          </w:p>
        </w:tc>
        <w:tc>
          <w:tcPr>
            <w:tcW w:w="586" w:type="dxa"/>
            <w:vAlign w:val="center"/>
          </w:tcPr>
          <w:p w:rsidR="00F0599C" w:rsidRPr="00F358DD" w:rsidRDefault="00F0599C" w:rsidP="008624A4">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2</w:t>
            </w:r>
          </w:p>
        </w:tc>
        <w:tc>
          <w:tcPr>
            <w:tcW w:w="558" w:type="dxa"/>
            <w:vAlign w:val="center"/>
          </w:tcPr>
          <w:p w:rsidR="00F0599C" w:rsidRPr="00F358DD" w:rsidRDefault="00F0599C" w:rsidP="008624A4">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选修</w:t>
            </w:r>
          </w:p>
        </w:tc>
        <w:tc>
          <w:tcPr>
            <w:tcW w:w="720" w:type="dxa"/>
            <w:vAlign w:val="center"/>
          </w:tcPr>
          <w:p w:rsidR="00F0599C" w:rsidRPr="00F358DD" w:rsidRDefault="00F0599C" w:rsidP="008624A4">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Merge/>
            <w:vAlign w:val="center"/>
          </w:tcPr>
          <w:p w:rsidR="00F0599C" w:rsidRPr="00F358DD" w:rsidRDefault="00F0599C" w:rsidP="008624A4">
            <w:pPr>
              <w:spacing w:line="300" w:lineRule="exact"/>
              <w:ind w:firstLine="0"/>
              <w:jc w:val="center"/>
              <w:rPr>
                <w:rFonts w:ascii="宋体" w:cs="宋体"/>
                <w:sz w:val="21"/>
                <w:szCs w:val="21"/>
                <w:lang w:eastAsia="zh-CN"/>
              </w:rPr>
            </w:pPr>
          </w:p>
        </w:tc>
      </w:tr>
      <w:tr w:rsidR="00F0599C" w:rsidRPr="00F358DD" w:rsidTr="00A6102A">
        <w:trPr>
          <w:jc w:val="center"/>
        </w:trPr>
        <w:tc>
          <w:tcPr>
            <w:tcW w:w="387" w:type="dxa"/>
            <w:vMerge/>
            <w:vAlign w:val="center"/>
          </w:tcPr>
          <w:p w:rsidR="00F0599C" w:rsidRPr="00F358DD" w:rsidRDefault="00F0599C" w:rsidP="008624A4">
            <w:pPr>
              <w:spacing w:line="300" w:lineRule="exact"/>
              <w:ind w:firstLine="0"/>
              <w:jc w:val="center"/>
              <w:rPr>
                <w:rFonts w:ascii="宋体" w:cs="宋体"/>
                <w:sz w:val="21"/>
                <w:szCs w:val="21"/>
                <w:lang w:eastAsia="zh-CN"/>
              </w:rPr>
            </w:pPr>
          </w:p>
        </w:tc>
        <w:tc>
          <w:tcPr>
            <w:tcW w:w="832" w:type="dxa"/>
            <w:vMerge/>
            <w:vAlign w:val="center"/>
          </w:tcPr>
          <w:p w:rsidR="00F0599C" w:rsidRPr="00F358DD" w:rsidRDefault="00F0599C" w:rsidP="008624A4">
            <w:pPr>
              <w:spacing w:line="300" w:lineRule="exact"/>
              <w:ind w:firstLine="0"/>
              <w:jc w:val="center"/>
              <w:rPr>
                <w:rFonts w:ascii="宋体" w:cs="宋体"/>
                <w:sz w:val="21"/>
                <w:szCs w:val="21"/>
                <w:lang w:eastAsia="zh-CN"/>
              </w:rPr>
            </w:pPr>
          </w:p>
        </w:tc>
        <w:tc>
          <w:tcPr>
            <w:tcW w:w="1022" w:type="dxa"/>
            <w:vAlign w:val="center"/>
          </w:tcPr>
          <w:p w:rsidR="00F0599C" w:rsidRPr="00F358DD" w:rsidRDefault="00F0599C" w:rsidP="008624A4">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rPr>
              <w:t>270001</w:t>
            </w:r>
            <w:r>
              <w:rPr>
                <w:rFonts w:ascii="宋体" w:eastAsia="宋体" w:hAnsi="宋体"/>
                <w:sz w:val="21"/>
                <w:szCs w:val="21"/>
              </w:rPr>
              <w:t>9</w:t>
            </w:r>
          </w:p>
        </w:tc>
        <w:tc>
          <w:tcPr>
            <w:tcW w:w="2674" w:type="dxa"/>
            <w:vAlign w:val="center"/>
          </w:tcPr>
          <w:p w:rsidR="00F0599C" w:rsidRPr="00F358DD" w:rsidRDefault="00F0599C" w:rsidP="008624A4">
            <w:pPr>
              <w:pStyle w:val="TableParagraph"/>
              <w:spacing w:line="300" w:lineRule="exact"/>
              <w:jc w:val="center"/>
              <w:rPr>
                <w:rFonts w:ascii="宋体" w:eastAsia="宋体" w:hAnsi="宋体" w:cs="宋体"/>
                <w:sz w:val="21"/>
                <w:szCs w:val="21"/>
                <w:lang w:eastAsia="zh-CN"/>
              </w:rPr>
            </w:pPr>
            <w:r w:rsidRPr="00F358DD">
              <w:rPr>
                <w:rFonts w:ascii="宋体" w:eastAsia="宋体" w:hAnsi="宋体" w:cs="宋体" w:hint="eastAsia"/>
                <w:sz w:val="21"/>
                <w:szCs w:val="21"/>
                <w:lang w:eastAsia="zh-CN"/>
              </w:rPr>
              <w:t>马克思主义理论研究方法</w:t>
            </w:r>
          </w:p>
        </w:tc>
        <w:tc>
          <w:tcPr>
            <w:tcW w:w="557" w:type="dxa"/>
            <w:vAlign w:val="center"/>
          </w:tcPr>
          <w:p w:rsidR="00F0599C" w:rsidRPr="00F358DD" w:rsidRDefault="00F0599C" w:rsidP="008624A4">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lang w:eastAsia="zh-CN"/>
              </w:rPr>
              <w:t>48</w:t>
            </w:r>
          </w:p>
        </w:tc>
        <w:tc>
          <w:tcPr>
            <w:tcW w:w="585" w:type="dxa"/>
            <w:vAlign w:val="center"/>
          </w:tcPr>
          <w:p w:rsidR="00F0599C" w:rsidRPr="00F358DD" w:rsidRDefault="00F0599C" w:rsidP="008624A4">
            <w:pPr>
              <w:pStyle w:val="TableParagraph"/>
              <w:spacing w:line="300" w:lineRule="exact"/>
              <w:jc w:val="center"/>
              <w:rPr>
                <w:rFonts w:ascii="宋体" w:eastAsia="宋体" w:hAnsi="宋体" w:cs="宋体"/>
                <w:sz w:val="21"/>
                <w:szCs w:val="21"/>
              </w:rPr>
            </w:pPr>
            <w:r w:rsidRPr="00F358DD">
              <w:rPr>
                <w:rFonts w:ascii="宋体" w:eastAsia="宋体" w:hAnsi="宋体"/>
                <w:sz w:val="21"/>
                <w:szCs w:val="21"/>
                <w:lang w:eastAsia="zh-CN"/>
              </w:rPr>
              <w:t>3</w:t>
            </w:r>
          </w:p>
        </w:tc>
        <w:tc>
          <w:tcPr>
            <w:tcW w:w="586" w:type="dxa"/>
            <w:vAlign w:val="center"/>
          </w:tcPr>
          <w:p w:rsidR="00F0599C" w:rsidRPr="00F358DD" w:rsidRDefault="00F0599C" w:rsidP="008624A4">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2</w:t>
            </w:r>
          </w:p>
        </w:tc>
        <w:tc>
          <w:tcPr>
            <w:tcW w:w="558" w:type="dxa"/>
            <w:vAlign w:val="center"/>
          </w:tcPr>
          <w:p w:rsidR="00F0599C" w:rsidRPr="00F358DD" w:rsidRDefault="00F0599C" w:rsidP="008624A4">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选修</w:t>
            </w:r>
          </w:p>
        </w:tc>
        <w:tc>
          <w:tcPr>
            <w:tcW w:w="720" w:type="dxa"/>
            <w:vAlign w:val="center"/>
          </w:tcPr>
          <w:p w:rsidR="00F0599C" w:rsidRPr="00F358DD" w:rsidRDefault="00F0599C" w:rsidP="008624A4">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Merge/>
            <w:vAlign w:val="center"/>
          </w:tcPr>
          <w:p w:rsidR="00F0599C" w:rsidRPr="00F358DD" w:rsidRDefault="00F0599C" w:rsidP="008624A4">
            <w:pPr>
              <w:spacing w:line="300" w:lineRule="exact"/>
              <w:ind w:firstLine="0"/>
              <w:jc w:val="center"/>
              <w:rPr>
                <w:rFonts w:ascii="宋体" w:cs="宋体"/>
                <w:sz w:val="21"/>
                <w:szCs w:val="21"/>
                <w:lang w:eastAsia="zh-CN"/>
              </w:rPr>
            </w:pPr>
          </w:p>
        </w:tc>
      </w:tr>
      <w:tr w:rsidR="00F0599C" w:rsidRPr="00F358DD" w:rsidTr="00A6102A">
        <w:trPr>
          <w:jc w:val="center"/>
        </w:trPr>
        <w:tc>
          <w:tcPr>
            <w:tcW w:w="387" w:type="dxa"/>
            <w:vMerge/>
            <w:vAlign w:val="center"/>
          </w:tcPr>
          <w:p w:rsidR="00F0599C" w:rsidRPr="00F358DD" w:rsidRDefault="00F0599C" w:rsidP="00B43EAE">
            <w:pPr>
              <w:spacing w:line="300" w:lineRule="exact"/>
              <w:ind w:firstLine="0"/>
              <w:jc w:val="center"/>
              <w:rPr>
                <w:rFonts w:ascii="宋体" w:cs="宋体"/>
                <w:sz w:val="21"/>
                <w:szCs w:val="21"/>
                <w:lang w:eastAsia="zh-CN"/>
              </w:rPr>
            </w:pPr>
          </w:p>
        </w:tc>
        <w:tc>
          <w:tcPr>
            <w:tcW w:w="832" w:type="dxa"/>
            <w:vMerge/>
            <w:vAlign w:val="center"/>
          </w:tcPr>
          <w:p w:rsidR="00F0599C" w:rsidRPr="00F358DD" w:rsidRDefault="00F0599C" w:rsidP="00B43EAE">
            <w:pPr>
              <w:spacing w:line="300" w:lineRule="exact"/>
              <w:ind w:firstLine="0"/>
              <w:jc w:val="center"/>
              <w:rPr>
                <w:rFonts w:ascii="宋体" w:cs="宋体"/>
                <w:sz w:val="21"/>
                <w:szCs w:val="21"/>
                <w:lang w:eastAsia="zh-CN"/>
              </w:rPr>
            </w:pPr>
          </w:p>
        </w:tc>
        <w:tc>
          <w:tcPr>
            <w:tcW w:w="1022" w:type="dxa"/>
            <w:vAlign w:val="center"/>
          </w:tcPr>
          <w:p w:rsidR="00F0599C" w:rsidRPr="00C97F8B" w:rsidRDefault="00F0599C" w:rsidP="00B43EAE">
            <w:pPr>
              <w:pStyle w:val="TableParagraph"/>
              <w:spacing w:line="300" w:lineRule="exact"/>
              <w:jc w:val="center"/>
              <w:rPr>
                <w:rFonts w:ascii="宋体" w:eastAsia="宋体" w:hAnsi="宋体"/>
                <w:sz w:val="21"/>
                <w:szCs w:val="21"/>
              </w:rPr>
            </w:pPr>
            <w:r w:rsidRPr="00C97F8B">
              <w:rPr>
                <w:rFonts w:ascii="宋体" w:eastAsia="宋体" w:hAnsi="宋体"/>
                <w:sz w:val="21"/>
                <w:szCs w:val="21"/>
              </w:rPr>
              <w:t>2700020</w:t>
            </w:r>
          </w:p>
        </w:tc>
        <w:tc>
          <w:tcPr>
            <w:tcW w:w="2674" w:type="dxa"/>
            <w:vAlign w:val="center"/>
          </w:tcPr>
          <w:p w:rsidR="00F0599C" w:rsidRPr="00C97F8B" w:rsidRDefault="00F0599C" w:rsidP="00B43EAE">
            <w:pPr>
              <w:pStyle w:val="TableParagraph"/>
              <w:jc w:val="center"/>
              <w:rPr>
                <w:rFonts w:ascii="宋体" w:eastAsia="宋体" w:hAnsi="宋体" w:cs="宋体"/>
                <w:sz w:val="21"/>
                <w:szCs w:val="21"/>
                <w:lang w:eastAsia="zh-CN"/>
              </w:rPr>
            </w:pPr>
            <w:r w:rsidRPr="00C97F8B">
              <w:rPr>
                <w:rFonts w:ascii="宋体" w:eastAsia="宋体" w:hAnsi="宋体" w:cs="宋体" w:hint="eastAsia"/>
                <w:sz w:val="21"/>
                <w:szCs w:val="21"/>
                <w:lang w:eastAsia="zh-CN"/>
              </w:rPr>
              <w:t>中外道德教育专题</w:t>
            </w:r>
          </w:p>
        </w:tc>
        <w:tc>
          <w:tcPr>
            <w:tcW w:w="557" w:type="dxa"/>
            <w:vAlign w:val="center"/>
          </w:tcPr>
          <w:p w:rsidR="00F0599C" w:rsidRPr="00DD282A" w:rsidRDefault="00F0599C" w:rsidP="00DD282A">
            <w:pPr>
              <w:pStyle w:val="TableParagraph"/>
              <w:spacing w:line="300" w:lineRule="exact"/>
              <w:jc w:val="center"/>
              <w:rPr>
                <w:rFonts w:ascii="宋体" w:eastAsia="宋体" w:hAnsi="宋体"/>
                <w:sz w:val="21"/>
                <w:szCs w:val="21"/>
              </w:rPr>
            </w:pPr>
            <w:r w:rsidRPr="00DD282A">
              <w:rPr>
                <w:rFonts w:ascii="宋体" w:eastAsia="宋体" w:hAnsi="宋体"/>
                <w:sz w:val="21"/>
                <w:szCs w:val="21"/>
              </w:rPr>
              <w:t>32</w:t>
            </w:r>
          </w:p>
        </w:tc>
        <w:tc>
          <w:tcPr>
            <w:tcW w:w="585" w:type="dxa"/>
            <w:vAlign w:val="center"/>
          </w:tcPr>
          <w:p w:rsidR="00F0599C" w:rsidRPr="00DD282A" w:rsidRDefault="00F0599C" w:rsidP="00DD282A">
            <w:pPr>
              <w:pStyle w:val="TableParagraph"/>
              <w:spacing w:line="300" w:lineRule="exact"/>
              <w:jc w:val="center"/>
              <w:rPr>
                <w:rFonts w:ascii="宋体" w:eastAsia="宋体" w:hAnsi="宋体"/>
                <w:sz w:val="21"/>
                <w:szCs w:val="21"/>
              </w:rPr>
            </w:pPr>
            <w:r w:rsidRPr="00DD282A">
              <w:rPr>
                <w:rFonts w:ascii="宋体" w:eastAsia="宋体" w:hAnsi="宋体"/>
                <w:sz w:val="21"/>
                <w:szCs w:val="21"/>
              </w:rPr>
              <w:t>2</w:t>
            </w:r>
          </w:p>
        </w:tc>
        <w:tc>
          <w:tcPr>
            <w:tcW w:w="586" w:type="dxa"/>
            <w:vAlign w:val="center"/>
          </w:tcPr>
          <w:p w:rsidR="00F0599C" w:rsidRPr="00DD282A" w:rsidRDefault="00F0599C" w:rsidP="00DD282A">
            <w:pPr>
              <w:spacing w:line="300" w:lineRule="exact"/>
              <w:ind w:firstLine="0"/>
              <w:jc w:val="center"/>
              <w:rPr>
                <w:rFonts w:ascii="宋体" w:hAnsi="宋体"/>
                <w:sz w:val="21"/>
                <w:szCs w:val="21"/>
              </w:rPr>
            </w:pPr>
            <w:r w:rsidRPr="00DD282A">
              <w:rPr>
                <w:rFonts w:ascii="宋体" w:hAnsi="宋体"/>
                <w:sz w:val="21"/>
                <w:szCs w:val="21"/>
              </w:rPr>
              <w:t>2</w:t>
            </w:r>
          </w:p>
        </w:tc>
        <w:tc>
          <w:tcPr>
            <w:tcW w:w="558" w:type="dxa"/>
            <w:vAlign w:val="center"/>
          </w:tcPr>
          <w:p w:rsidR="00F0599C" w:rsidRPr="00DD282A" w:rsidRDefault="00F0599C" w:rsidP="00DD282A">
            <w:pPr>
              <w:spacing w:line="300" w:lineRule="exact"/>
              <w:ind w:firstLine="0"/>
              <w:jc w:val="center"/>
              <w:rPr>
                <w:rFonts w:ascii="宋体" w:cs="宋体"/>
                <w:sz w:val="21"/>
                <w:szCs w:val="21"/>
                <w:lang w:eastAsia="zh-CN"/>
              </w:rPr>
            </w:pPr>
            <w:r w:rsidRPr="00DD282A">
              <w:rPr>
                <w:rFonts w:ascii="宋体" w:hAnsi="宋体" w:cs="宋体" w:hint="eastAsia"/>
                <w:sz w:val="21"/>
                <w:szCs w:val="21"/>
                <w:lang w:eastAsia="zh-CN"/>
              </w:rPr>
              <w:t>选修</w:t>
            </w:r>
          </w:p>
        </w:tc>
        <w:tc>
          <w:tcPr>
            <w:tcW w:w="720" w:type="dxa"/>
            <w:vAlign w:val="center"/>
          </w:tcPr>
          <w:p w:rsidR="00F0599C" w:rsidRPr="00DD282A" w:rsidRDefault="00F0599C" w:rsidP="00DD282A">
            <w:pPr>
              <w:spacing w:line="300" w:lineRule="exact"/>
              <w:ind w:firstLine="0"/>
              <w:jc w:val="center"/>
              <w:rPr>
                <w:rFonts w:ascii="宋体" w:cs="宋体"/>
                <w:sz w:val="21"/>
                <w:szCs w:val="21"/>
                <w:lang w:eastAsia="zh-CN"/>
              </w:rPr>
            </w:pPr>
            <w:r w:rsidRPr="00DD282A">
              <w:rPr>
                <w:rFonts w:ascii="宋体" w:hAnsi="宋体" w:cs="宋体" w:hint="eastAsia"/>
                <w:sz w:val="21"/>
                <w:szCs w:val="21"/>
                <w:lang w:eastAsia="zh-CN"/>
              </w:rPr>
              <w:t>硕士</w:t>
            </w:r>
          </w:p>
        </w:tc>
        <w:tc>
          <w:tcPr>
            <w:tcW w:w="1151" w:type="dxa"/>
            <w:vMerge/>
            <w:vAlign w:val="center"/>
          </w:tcPr>
          <w:p w:rsidR="00F0599C" w:rsidRPr="00F358DD" w:rsidRDefault="00F0599C" w:rsidP="00B43EAE">
            <w:pPr>
              <w:spacing w:line="300" w:lineRule="exact"/>
              <w:ind w:firstLine="0"/>
              <w:jc w:val="center"/>
              <w:rPr>
                <w:rFonts w:ascii="宋体" w:cs="宋体"/>
                <w:sz w:val="21"/>
                <w:szCs w:val="21"/>
                <w:lang w:eastAsia="zh-CN"/>
              </w:rPr>
            </w:pPr>
          </w:p>
        </w:tc>
      </w:tr>
      <w:tr w:rsidR="00F0599C" w:rsidRPr="00F358DD" w:rsidTr="00A6102A">
        <w:trPr>
          <w:jc w:val="center"/>
        </w:trPr>
        <w:tc>
          <w:tcPr>
            <w:tcW w:w="387" w:type="dxa"/>
            <w:vMerge/>
            <w:vAlign w:val="center"/>
          </w:tcPr>
          <w:p w:rsidR="00F0599C" w:rsidRPr="00F358DD" w:rsidRDefault="00F0599C" w:rsidP="00B43EAE">
            <w:pPr>
              <w:spacing w:line="300" w:lineRule="exact"/>
              <w:ind w:firstLine="0"/>
              <w:jc w:val="center"/>
              <w:rPr>
                <w:rFonts w:ascii="宋体" w:cs="宋体"/>
                <w:sz w:val="21"/>
                <w:szCs w:val="21"/>
                <w:lang w:eastAsia="zh-CN"/>
              </w:rPr>
            </w:pPr>
          </w:p>
        </w:tc>
        <w:tc>
          <w:tcPr>
            <w:tcW w:w="832" w:type="dxa"/>
            <w:vMerge/>
            <w:vAlign w:val="center"/>
          </w:tcPr>
          <w:p w:rsidR="00F0599C" w:rsidRPr="00F358DD" w:rsidRDefault="00F0599C" w:rsidP="00B43EAE">
            <w:pPr>
              <w:spacing w:line="300" w:lineRule="exact"/>
              <w:ind w:firstLine="0"/>
              <w:jc w:val="center"/>
              <w:rPr>
                <w:rFonts w:ascii="宋体" w:cs="宋体"/>
                <w:sz w:val="21"/>
                <w:szCs w:val="21"/>
                <w:lang w:eastAsia="zh-CN"/>
              </w:rPr>
            </w:pPr>
          </w:p>
        </w:tc>
        <w:tc>
          <w:tcPr>
            <w:tcW w:w="1022" w:type="dxa"/>
            <w:vAlign w:val="center"/>
          </w:tcPr>
          <w:p w:rsidR="00F0599C" w:rsidRPr="00C97F8B" w:rsidRDefault="00F0599C" w:rsidP="00B43EAE">
            <w:pPr>
              <w:pStyle w:val="TableParagraph"/>
              <w:spacing w:line="300" w:lineRule="exact"/>
              <w:jc w:val="center"/>
              <w:rPr>
                <w:rFonts w:ascii="宋体" w:eastAsia="宋体" w:hAnsi="宋体"/>
                <w:sz w:val="21"/>
                <w:szCs w:val="21"/>
              </w:rPr>
            </w:pPr>
            <w:r w:rsidRPr="00C97F8B">
              <w:rPr>
                <w:rFonts w:ascii="宋体" w:eastAsia="宋体" w:hAnsi="宋体"/>
                <w:sz w:val="21"/>
                <w:szCs w:val="21"/>
              </w:rPr>
              <w:t>2700021</w:t>
            </w:r>
          </w:p>
        </w:tc>
        <w:tc>
          <w:tcPr>
            <w:tcW w:w="2674" w:type="dxa"/>
            <w:vAlign w:val="center"/>
          </w:tcPr>
          <w:p w:rsidR="00F0599C" w:rsidRPr="00DD282A" w:rsidRDefault="00F0599C" w:rsidP="00B43EAE">
            <w:pPr>
              <w:pStyle w:val="TableParagraph"/>
              <w:jc w:val="center"/>
              <w:rPr>
                <w:rFonts w:ascii="宋体" w:eastAsia="宋体" w:hAnsi="宋体" w:cs="宋体"/>
                <w:sz w:val="21"/>
                <w:szCs w:val="21"/>
                <w:lang w:eastAsia="zh-CN"/>
              </w:rPr>
            </w:pPr>
            <w:r w:rsidRPr="00DD282A">
              <w:rPr>
                <w:rFonts w:ascii="宋体" w:eastAsia="宋体" w:hAnsi="宋体" w:cs="宋体" w:hint="eastAsia"/>
                <w:sz w:val="21"/>
                <w:szCs w:val="21"/>
                <w:lang w:eastAsia="zh-CN"/>
              </w:rPr>
              <w:t>马克思主义与当代社会发展专题</w:t>
            </w:r>
          </w:p>
        </w:tc>
        <w:tc>
          <w:tcPr>
            <w:tcW w:w="557" w:type="dxa"/>
            <w:vAlign w:val="center"/>
          </w:tcPr>
          <w:p w:rsidR="00F0599C" w:rsidRPr="00DD282A" w:rsidRDefault="00F0599C" w:rsidP="00DD282A">
            <w:pPr>
              <w:pStyle w:val="TableParagraph"/>
              <w:spacing w:line="300" w:lineRule="exact"/>
              <w:jc w:val="center"/>
              <w:rPr>
                <w:rFonts w:ascii="宋体" w:eastAsia="宋体" w:hAnsi="宋体"/>
                <w:sz w:val="21"/>
                <w:szCs w:val="21"/>
              </w:rPr>
            </w:pPr>
            <w:r w:rsidRPr="00DD282A">
              <w:rPr>
                <w:rFonts w:ascii="宋体" w:eastAsia="宋体" w:hAnsi="宋体"/>
                <w:sz w:val="21"/>
                <w:szCs w:val="21"/>
              </w:rPr>
              <w:t>32</w:t>
            </w:r>
          </w:p>
        </w:tc>
        <w:tc>
          <w:tcPr>
            <w:tcW w:w="585" w:type="dxa"/>
            <w:vAlign w:val="center"/>
          </w:tcPr>
          <w:p w:rsidR="00F0599C" w:rsidRPr="00DD282A" w:rsidRDefault="00F0599C" w:rsidP="00DD282A">
            <w:pPr>
              <w:pStyle w:val="TableParagraph"/>
              <w:spacing w:line="300" w:lineRule="exact"/>
              <w:jc w:val="center"/>
              <w:rPr>
                <w:rFonts w:ascii="宋体" w:eastAsia="宋体" w:hAnsi="宋体"/>
                <w:sz w:val="21"/>
                <w:szCs w:val="21"/>
              </w:rPr>
            </w:pPr>
            <w:r w:rsidRPr="00DD282A">
              <w:rPr>
                <w:rFonts w:ascii="宋体" w:eastAsia="宋体" w:hAnsi="宋体"/>
                <w:sz w:val="21"/>
                <w:szCs w:val="21"/>
              </w:rPr>
              <w:t>2</w:t>
            </w:r>
          </w:p>
        </w:tc>
        <w:tc>
          <w:tcPr>
            <w:tcW w:w="586" w:type="dxa"/>
            <w:vAlign w:val="center"/>
          </w:tcPr>
          <w:p w:rsidR="00F0599C" w:rsidRPr="00DD282A" w:rsidRDefault="00F0599C" w:rsidP="00DD282A">
            <w:pPr>
              <w:spacing w:line="300" w:lineRule="exact"/>
              <w:ind w:firstLine="0"/>
              <w:jc w:val="center"/>
              <w:rPr>
                <w:rFonts w:ascii="宋体" w:hAnsi="宋体"/>
                <w:sz w:val="21"/>
                <w:szCs w:val="21"/>
              </w:rPr>
            </w:pPr>
            <w:r w:rsidRPr="00DD282A">
              <w:rPr>
                <w:rFonts w:ascii="宋体" w:hAnsi="宋体"/>
                <w:sz w:val="21"/>
                <w:szCs w:val="21"/>
              </w:rPr>
              <w:t>2</w:t>
            </w:r>
          </w:p>
        </w:tc>
        <w:tc>
          <w:tcPr>
            <w:tcW w:w="558" w:type="dxa"/>
            <w:vAlign w:val="center"/>
          </w:tcPr>
          <w:p w:rsidR="00F0599C" w:rsidRPr="00DD282A" w:rsidRDefault="00F0599C" w:rsidP="00DD282A">
            <w:pPr>
              <w:spacing w:line="300" w:lineRule="exact"/>
              <w:ind w:firstLine="0"/>
              <w:jc w:val="center"/>
              <w:rPr>
                <w:rFonts w:ascii="宋体" w:cs="宋体"/>
                <w:sz w:val="21"/>
                <w:szCs w:val="21"/>
                <w:lang w:eastAsia="zh-CN"/>
              </w:rPr>
            </w:pPr>
            <w:r w:rsidRPr="00DD282A">
              <w:rPr>
                <w:rFonts w:ascii="宋体" w:hAnsi="宋体" w:cs="宋体" w:hint="eastAsia"/>
                <w:sz w:val="21"/>
                <w:szCs w:val="21"/>
                <w:lang w:eastAsia="zh-CN"/>
              </w:rPr>
              <w:t>选修</w:t>
            </w:r>
          </w:p>
        </w:tc>
        <w:tc>
          <w:tcPr>
            <w:tcW w:w="720" w:type="dxa"/>
            <w:vAlign w:val="center"/>
          </w:tcPr>
          <w:p w:rsidR="00F0599C" w:rsidRPr="00DD282A" w:rsidRDefault="00F0599C" w:rsidP="00DD282A">
            <w:pPr>
              <w:spacing w:line="300" w:lineRule="exact"/>
              <w:ind w:firstLine="0"/>
              <w:jc w:val="center"/>
              <w:rPr>
                <w:rFonts w:ascii="宋体" w:cs="宋体"/>
                <w:sz w:val="21"/>
                <w:szCs w:val="21"/>
                <w:lang w:eastAsia="zh-CN"/>
              </w:rPr>
            </w:pPr>
            <w:r w:rsidRPr="00DD282A">
              <w:rPr>
                <w:rFonts w:ascii="宋体" w:hAnsi="宋体" w:cs="宋体" w:hint="eastAsia"/>
                <w:sz w:val="21"/>
                <w:szCs w:val="21"/>
                <w:lang w:eastAsia="zh-CN"/>
              </w:rPr>
              <w:t>硕士</w:t>
            </w:r>
          </w:p>
        </w:tc>
        <w:tc>
          <w:tcPr>
            <w:tcW w:w="1151" w:type="dxa"/>
            <w:vMerge/>
            <w:vAlign w:val="center"/>
          </w:tcPr>
          <w:p w:rsidR="00F0599C" w:rsidRPr="00F358DD" w:rsidRDefault="00F0599C" w:rsidP="00B43EAE">
            <w:pPr>
              <w:spacing w:line="300" w:lineRule="exact"/>
              <w:ind w:firstLine="0"/>
              <w:jc w:val="center"/>
              <w:rPr>
                <w:rFonts w:ascii="宋体" w:cs="宋体"/>
                <w:sz w:val="21"/>
                <w:szCs w:val="21"/>
                <w:lang w:eastAsia="zh-CN"/>
              </w:rPr>
            </w:pPr>
          </w:p>
        </w:tc>
      </w:tr>
      <w:tr w:rsidR="00F0599C" w:rsidRPr="00F358DD" w:rsidTr="00A6102A">
        <w:trPr>
          <w:jc w:val="center"/>
        </w:trPr>
        <w:tc>
          <w:tcPr>
            <w:tcW w:w="387" w:type="dxa"/>
            <w:vMerge/>
            <w:vAlign w:val="center"/>
          </w:tcPr>
          <w:p w:rsidR="00F0599C" w:rsidRPr="00F358DD" w:rsidRDefault="00F0599C" w:rsidP="00B43EAE">
            <w:pPr>
              <w:spacing w:line="300" w:lineRule="exact"/>
              <w:ind w:firstLine="0"/>
              <w:jc w:val="center"/>
              <w:rPr>
                <w:rFonts w:ascii="宋体" w:cs="宋体"/>
                <w:sz w:val="21"/>
                <w:szCs w:val="21"/>
                <w:lang w:eastAsia="zh-CN"/>
              </w:rPr>
            </w:pPr>
          </w:p>
        </w:tc>
        <w:tc>
          <w:tcPr>
            <w:tcW w:w="832" w:type="dxa"/>
            <w:vMerge/>
            <w:vAlign w:val="center"/>
          </w:tcPr>
          <w:p w:rsidR="00F0599C" w:rsidRPr="00F358DD" w:rsidRDefault="00F0599C" w:rsidP="00B43EAE">
            <w:pPr>
              <w:spacing w:line="300" w:lineRule="exact"/>
              <w:ind w:firstLine="0"/>
              <w:jc w:val="center"/>
              <w:rPr>
                <w:rFonts w:ascii="宋体" w:cs="宋体"/>
                <w:sz w:val="21"/>
                <w:szCs w:val="21"/>
                <w:lang w:eastAsia="zh-CN"/>
              </w:rPr>
            </w:pPr>
          </w:p>
        </w:tc>
        <w:tc>
          <w:tcPr>
            <w:tcW w:w="1022" w:type="dxa"/>
            <w:vAlign w:val="center"/>
          </w:tcPr>
          <w:p w:rsidR="00F0599C" w:rsidRPr="00C97F8B" w:rsidRDefault="00F0599C" w:rsidP="00B43EAE">
            <w:pPr>
              <w:pStyle w:val="TableParagraph"/>
              <w:spacing w:line="300" w:lineRule="exact"/>
              <w:jc w:val="center"/>
              <w:rPr>
                <w:rFonts w:ascii="宋体" w:eastAsia="宋体" w:hAnsi="宋体"/>
                <w:sz w:val="21"/>
                <w:szCs w:val="21"/>
              </w:rPr>
            </w:pPr>
            <w:r w:rsidRPr="00C97F8B">
              <w:rPr>
                <w:rFonts w:ascii="宋体" w:eastAsia="宋体" w:hAnsi="宋体"/>
                <w:sz w:val="21"/>
                <w:szCs w:val="21"/>
              </w:rPr>
              <w:t>27000</w:t>
            </w:r>
            <w:r>
              <w:rPr>
                <w:rFonts w:ascii="宋体" w:eastAsia="宋体" w:hAnsi="宋体"/>
                <w:sz w:val="21"/>
                <w:szCs w:val="21"/>
              </w:rPr>
              <w:t>22</w:t>
            </w:r>
          </w:p>
        </w:tc>
        <w:tc>
          <w:tcPr>
            <w:tcW w:w="2674" w:type="dxa"/>
            <w:vAlign w:val="center"/>
          </w:tcPr>
          <w:p w:rsidR="00F0599C" w:rsidRPr="00C97F8B" w:rsidRDefault="00F0599C" w:rsidP="00B43EAE">
            <w:pPr>
              <w:pStyle w:val="TableParagraph"/>
              <w:jc w:val="center"/>
              <w:rPr>
                <w:rFonts w:ascii="宋体" w:eastAsia="宋体" w:hAnsi="宋体" w:cs="宋体"/>
                <w:sz w:val="21"/>
                <w:szCs w:val="21"/>
                <w:lang w:eastAsia="zh-CN"/>
              </w:rPr>
            </w:pPr>
            <w:r w:rsidRPr="00C97F8B">
              <w:rPr>
                <w:rFonts w:ascii="宋体" w:eastAsia="宋体" w:hAnsi="宋体" w:cs="宋体" w:hint="eastAsia"/>
                <w:sz w:val="21"/>
                <w:szCs w:val="21"/>
                <w:lang w:eastAsia="zh-CN"/>
              </w:rPr>
              <w:t>中国共产党党史专题</w:t>
            </w:r>
          </w:p>
        </w:tc>
        <w:tc>
          <w:tcPr>
            <w:tcW w:w="557" w:type="dxa"/>
            <w:vAlign w:val="center"/>
          </w:tcPr>
          <w:p w:rsidR="00F0599C" w:rsidRPr="00DD282A" w:rsidRDefault="00F0599C" w:rsidP="00DD282A">
            <w:pPr>
              <w:pStyle w:val="TableParagraph"/>
              <w:spacing w:line="300" w:lineRule="exact"/>
              <w:jc w:val="center"/>
              <w:rPr>
                <w:rFonts w:ascii="宋体" w:eastAsia="宋体" w:hAnsi="宋体"/>
                <w:sz w:val="21"/>
                <w:szCs w:val="21"/>
              </w:rPr>
            </w:pPr>
            <w:r w:rsidRPr="00DD282A">
              <w:rPr>
                <w:rFonts w:ascii="宋体" w:eastAsia="宋体" w:hAnsi="宋体"/>
                <w:sz w:val="21"/>
                <w:szCs w:val="21"/>
              </w:rPr>
              <w:t>32</w:t>
            </w:r>
          </w:p>
        </w:tc>
        <w:tc>
          <w:tcPr>
            <w:tcW w:w="585" w:type="dxa"/>
            <w:vAlign w:val="center"/>
          </w:tcPr>
          <w:p w:rsidR="00F0599C" w:rsidRPr="00DD282A" w:rsidRDefault="00F0599C" w:rsidP="00DD282A">
            <w:pPr>
              <w:pStyle w:val="TableParagraph"/>
              <w:spacing w:line="300" w:lineRule="exact"/>
              <w:jc w:val="center"/>
              <w:rPr>
                <w:rFonts w:ascii="宋体" w:eastAsia="宋体" w:hAnsi="宋体"/>
                <w:sz w:val="21"/>
                <w:szCs w:val="21"/>
              </w:rPr>
            </w:pPr>
            <w:r w:rsidRPr="00DD282A">
              <w:rPr>
                <w:rFonts w:ascii="宋体" w:eastAsia="宋体" w:hAnsi="宋体"/>
                <w:sz w:val="21"/>
                <w:szCs w:val="21"/>
              </w:rPr>
              <w:t>2</w:t>
            </w:r>
          </w:p>
        </w:tc>
        <w:tc>
          <w:tcPr>
            <w:tcW w:w="586" w:type="dxa"/>
            <w:vAlign w:val="center"/>
          </w:tcPr>
          <w:p w:rsidR="00F0599C" w:rsidRPr="00DD282A" w:rsidRDefault="00F0599C" w:rsidP="00DD282A">
            <w:pPr>
              <w:spacing w:line="300" w:lineRule="exact"/>
              <w:ind w:firstLine="0"/>
              <w:jc w:val="center"/>
              <w:rPr>
                <w:rFonts w:ascii="宋体" w:hAnsi="宋体"/>
                <w:sz w:val="21"/>
                <w:szCs w:val="21"/>
              </w:rPr>
            </w:pPr>
            <w:r w:rsidRPr="00DD282A">
              <w:rPr>
                <w:rFonts w:ascii="宋体" w:hAnsi="宋体"/>
                <w:sz w:val="21"/>
                <w:szCs w:val="21"/>
              </w:rPr>
              <w:t>2</w:t>
            </w:r>
          </w:p>
        </w:tc>
        <w:tc>
          <w:tcPr>
            <w:tcW w:w="558" w:type="dxa"/>
            <w:vAlign w:val="center"/>
          </w:tcPr>
          <w:p w:rsidR="00F0599C" w:rsidRPr="00DD282A" w:rsidRDefault="00F0599C" w:rsidP="00DD282A">
            <w:pPr>
              <w:spacing w:line="300" w:lineRule="exact"/>
              <w:ind w:firstLine="0"/>
              <w:jc w:val="center"/>
              <w:rPr>
                <w:rFonts w:ascii="宋体" w:cs="宋体"/>
                <w:sz w:val="21"/>
                <w:szCs w:val="21"/>
                <w:lang w:eastAsia="zh-CN"/>
              </w:rPr>
            </w:pPr>
            <w:r w:rsidRPr="00DD282A">
              <w:rPr>
                <w:rFonts w:ascii="宋体" w:hAnsi="宋体" w:cs="宋体" w:hint="eastAsia"/>
                <w:sz w:val="21"/>
                <w:szCs w:val="21"/>
                <w:lang w:eastAsia="zh-CN"/>
              </w:rPr>
              <w:t>选修</w:t>
            </w:r>
          </w:p>
        </w:tc>
        <w:tc>
          <w:tcPr>
            <w:tcW w:w="720" w:type="dxa"/>
            <w:vAlign w:val="center"/>
          </w:tcPr>
          <w:p w:rsidR="00F0599C" w:rsidRPr="00DD282A" w:rsidRDefault="00F0599C" w:rsidP="00DD282A">
            <w:pPr>
              <w:spacing w:line="300" w:lineRule="exact"/>
              <w:ind w:firstLine="0"/>
              <w:jc w:val="center"/>
              <w:rPr>
                <w:rFonts w:ascii="宋体" w:cs="宋体"/>
                <w:sz w:val="21"/>
                <w:szCs w:val="21"/>
                <w:lang w:eastAsia="zh-CN"/>
              </w:rPr>
            </w:pPr>
            <w:r w:rsidRPr="00DD282A">
              <w:rPr>
                <w:rFonts w:ascii="宋体" w:hAnsi="宋体" w:cs="宋体" w:hint="eastAsia"/>
                <w:sz w:val="21"/>
                <w:szCs w:val="21"/>
                <w:lang w:eastAsia="zh-CN"/>
              </w:rPr>
              <w:t>硕士</w:t>
            </w:r>
          </w:p>
        </w:tc>
        <w:tc>
          <w:tcPr>
            <w:tcW w:w="1151" w:type="dxa"/>
            <w:vMerge/>
            <w:vAlign w:val="center"/>
          </w:tcPr>
          <w:p w:rsidR="00F0599C" w:rsidRPr="00F358DD" w:rsidRDefault="00F0599C" w:rsidP="00B43EAE">
            <w:pPr>
              <w:spacing w:line="300" w:lineRule="exact"/>
              <w:ind w:firstLine="0"/>
              <w:jc w:val="center"/>
              <w:rPr>
                <w:rFonts w:ascii="宋体" w:cs="宋体"/>
                <w:sz w:val="21"/>
                <w:szCs w:val="21"/>
                <w:lang w:eastAsia="zh-CN"/>
              </w:rPr>
            </w:pPr>
          </w:p>
        </w:tc>
      </w:tr>
      <w:tr w:rsidR="00F0599C" w:rsidRPr="00F358DD" w:rsidTr="00A6102A">
        <w:trPr>
          <w:jc w:val="center"/>
        </w:trPr>
        <w:tc>
          <w:tcPr>
            <w:tcW w:w="387" w:type="dxa"/>
            <w:vMerge/>
            <w:vAlign w:val="center"/>
          </w:tcPr>
          <w:p w:rsidR="00F0599C" w:rsidRPr="00F358DD" w:rsidRDefault="00F0599C" w:rsidP="00B43EAE">
            <w:pPr>
              <w:spacing w:line="300" w:lineRule="exact"/>
              <w:ind w:firstLine="0"/>
              <w:jc w:val="center"/>
              <w:rPr>
                <w:rFonts w:ascii="宋体" w:cs="宋体"/>
                <w:sz w:val="21"/>
                <w:szCs w:val="21"/>
                <w:lang w:eastAsia="zh-CN"/>
              </w:rPr>
            </w:pPr>
          </w:p>
        </w:tc>
        <w:tc>
          <w:tcPr>
            <w:tcW w:w="832" w:type="dxa"/>
            <w:vAlign w:val="center"/>
          </w:tcPr>
          <w:p w:rsidR="00F0599C" w:rsidRPr="00F358DD" w:rsidRDefault="00F0599C" w:rsidP="00B43EAE">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全英</w:t>
            </w:r>
          </w:p>
          <w:p w:rsidR="00F0599C" w:rsidRPr="00F358DD" w:rsidRDefault="00F0599C" w:rsidP="00B43EAE">
            <w:pPr>
              <w:spacing w:line="300" w:lineRule="exact"/>
              <w:ind w:firstLine="0"/>
              <w:jc w:val="center"/>
              <w:rPr>
                <w:rFonts w:ascii="宋体" w:cs="宋体"/>
                <w:sz w:val="21"/>
                <w:szCs w:val="21"/>
                <w:lang w:eastAsia="zh-CN"/>
              </w:rPr>
            </w:pPr>
            <w:proofErr w:type="gramStart"/>
            <w:r w:rsidRPr="00F358DD">
              <w:rPr>
                <w:rFonts w:ascii="宋体" w:hAnsi="宋体" w:cs="宋体" w:hint="eastAsia"/>
                <w:sz w:val="21"/>
                <w:szCs w:val="21"/>
                <w:lang w:eastAsia="zh-CN"/>
              </w:rPr>
              <w:t>文课</w:t>
            </w:r>
            <w:proofErr w:type="gramEnd"/>
          </w:p>
        </w:tc>
        <w:tc>
          <w:tcPr>
            <w:tcW w:w="1022" w:type="dxa"/>
            <w:vAlign w:val="center"/>
          </w:tcPr>
          <w:p w:rsidR="00F0599C" w:rsidRPr="00F358DD" w:rsidRDefault="00F0599C" w:rsidP="00B43EAE">
            <w:pPr>
              <w:spacing w:line="300" w:lineRule="exact"/>
              <w:ind w:firstLine="0"/>
              <w:jc w:val="center"/>
              <w:rPr>
                <w:rFonts w:ascii="宋体" w:cs="宋体"/>
                <w:sz w:val="21"/>
                <w:szCs w:val="21"/>
                <w:lang w:eastAsia="zh-CN"/>
              </w:rPr>
            </w:pPr>
            <w:r w:rsidRPr="00F358DD">
              <w:rPr>
                <w:rFonts w:ascii="宋体" w:hAnsi="宋体"/>
                <w:sz w:val="21"/>
                <w:szCs w:val="21"/>
              </w:rPr>
              <w:t>2701019</w:t>
            </w:r>
          </w:p>
        </w:tc>
        <w:tc>
          <w:tcPr>
            <w:tcW w:w="2674" w:type="dxa"/>
            <w:vAlign w:val="center"/>
          </w:tcPr>
          <w:p w:rsidR="00F0599C" w:rsidRPr="00F358DD" w:rsidRDefault="00F0599C" w:rsidP="00B43EAE">
            <w:pPr>
              <w:spacing w:line="300" w:lineRule="exact"/>
              <w:ind w:firstLine="0"/>
              <w:jc w:val="center"/>
              <w:rPr>
                <w:rFonts w:ascii="宋体" w:cs="宋体"/>
                <w:spacing w:val="-10"/>
                <w:sz w:val="21"/>
                <w:szCs w:val="21"/>
                <w:lang w:eastAsia="zh-CN"/>
              </w:rPr>
            </w:pPr>
            <w:r w:rsidRPr="00F358DD">
              <w:rPr>
                <w:rFonts w:ascii="宋体" w:hAnsi="宋体" w:cs="宋体" w:hint="eastAsia"/>
                <w:spacing w:val="-10"/>
                <w:sz w:val="21"/>
                <w:szCs w:val="21"/>
                <w:lang w:eastAsia="zh-CN"/>
              </w:rPr>
              <w:t>（英）中国化马克思主义理论</w:t>
            </w:r>
          </w:p>
        </w:tc>
        <w:tc>
          <w:tcPr>
            <w:tcW w:w="557" w:type="dxa"/>
            <w:vAlign w:val="center"/>
          </w:tcPr>
          <w:p w:rsidR="00F0599C" w:rsidRPr="00F358DD" w:rsidRDefault="00F0599C" w:rsidP="00B43EAE">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32</w:t>
            </w:r>
          </w:p>
        </w:tc>
        <w:tc>
          <w:tcPr>
            <w:tcW w:w="585" w:type="dxa"/>
            <w:vAlign w:val="center"/>
          </w:tcPr>
          <w:p w:rsidR="00F0599C" w:rsidRPr="00F358DD" w:rsidRDefault="00F0599C" w:rsidP="00B43EAE">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2</w:t>
            </w:r>
          </w:p>
        </w:tc>
        <w:tc>
          <w:tcPr>
            <w:tcW w:w="586" w:type="dxa"/>
            <w:vAlign w:val="center"/>
          </w:tcPr>
          <w:p w:rsidR="00F0599C" w:rsidRPr="00F358DD" w:rsidRDefault="00F0599C" w:rsidP="00B43EAE">
            <w:pPr>
              <w:spacing w:line="300" w:lineRule="exact"/>
              <w:ind w:firstLine="0"/>
              <w:jc w:val="center"/>
              <w:rPr>
                <w:rFonts w:ascii="宋体" w:hAnsi="宋体" w:cs="宋体"/>
                <w:sz w:val="21"/>
                <w:szCs w:val="21"/>
                <w:lang w:eastAsia="zh-CN"/>
              </w:rPr>
            </w:pPr>
            <w:r w:rsidRPr="00F358DD">
              <w:rPr>
                <w:rFonts w:ascii="宋体" w:hAnsi="宋体" w:cs="宋体"/>
                <w:sz w:val="21"/>
                <w:szCs w:val="21"/>
                <w:lang w:eastAsia="zh-CN"/>
              </w:rPr>
              <w:t>2</w:t>
            </w:r>
          </w:p>
        </w:tc>
        <w:tc>
          <w:tcPr>
            <w:tcW w:w="558" w:type="dxa"/>
            <w:vAlign w:val="center"/>
          </w:tcPr>
          <w:p w:rsidR="00F0599C" w:rsidRPr="00F358DD" w:rsidRDefault="00F0599C" w:rsidP="00B43EAE">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选修</w:t>
            </w:r>
          </w:p>
        </w:tc>
        <w:tc>
          <w:tcPr>
            <w:tcW w:w="720" w:type="dxa"/>
            <w:vAlign w:val="center"/>
          </w:tcPr>
          <w:p w:rsidR="00F0599C" w:rsidRPr="00F358DD" w:rsidRDefault="00F0599C" w:rsidP="00B43EAE">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硕士</w:t>
            </w:r>
          </w:p>
        </w:tc>
        <w:tc>
          <w:tcPr>
            <w:tcW w:w="1151" w:type="dxa"/>
            <w:vAlign w:val="center"/>
          </w:tcPr>
          <w:p w:rsidR="00F0599C" w:rsidRPr="00F358DD" w:rsidRDefault="00F0599C" w:rsidP="00B43EAE">
            <w:pPr>
              <w:spacing w:line="300" w:lineRule="exact"/>
              <w:ind w:firstLine="0"/>
              <w:jc w:val="center"/>
              <w:rPr>
                <w:rFonts w:ascii="宋体" w:hAnsi="宋体" w:cs="宋体"/>
                <w:sz w:val="21"/>
                <w:szCs w:val="21"/>
                <w:lang w:eastAsia="zh-CN"/>
              </w:rPr>
            </w:pPr>
            <w:r w:rsidRPr="00F358DD">
              <w:rPr>
                <w:rFonts w:ascii="宋体" w:hAnsi="宋体" w:cs="宋体" w:hint="eastAsia"/>
                <w:sz w:val="21"/>
                <w:szCs w:val="21"/>
                <w:lang w:eastAsia="zh-CN"/>
              </w:rPr>
              <w:t>硕士≥</w:t>
            </w:r>
            <w:r w:rsidRPr="00F358DD">
              <w:rPr>
                <w:rFonts w:ascii="宋体" w:hAnsi="宋体" w:cs="宋体"/>
                <w:sz w:val="21"/>
                <w:szCs w:val="21"/>
                <w:lang w:eastAsia="zh-CN"/>
              </w:rPr>
              <w:t>2</w:t>
            </w:r>
          </w:p>
        </w:tc>
      </w:tr>
      <w:tr w:rsidR="00F0599C" w:rsidRPr="00F358DD" w:rsidTr="00A6102A">
        <w:trPr>
          <w:trHeight w:val="377"/>
          <w:jc w:val="center"/>
        </w:trPr>
        <w:tc>
          <w:tcPr>
            <w:tcW w:w="1219" w:type="dxa"/>
            <w:gridSpan w:val="2"/>
            <w:vAlign w:val="center"/>
          </w:tcPr>
          <w:p w:rsidR="00F0599C" w:rsidRPr="00F358DD" w:rsidRDefault="00F0599C" w:rsidP="00B43EAE">
            <w:pPr>
              <w:spacing w:line="300" w:lineRule="exact"/>
              <w:ind w:firstLine="0"/>
              <w:jc w:val="center"/>
              <w:rPr>
                <w:rFonts w:ascii="宋体" w:cs="宋体"/>
                <w:sz w:val="21"/>
                <w:szCs w:val="21"/>
                <w:lang w:eastAsia="zh-CN"/>
              </w:rPr>
            </w:pPr>
            <w:r w:rsidRPr="00F358DD">
              <w:rPr>
                <w:rFonts w:ascii="宋体" w:hAnsi="宋体" w:cs="宋体" w:hint="eastAsia"/>
                <w:sz w:val="21"/>
                <w:szCs w:val="21"/>
                <w:lang w:eastAsia="zh-CN"/>
              </w:rPr>
              <w:t>合计</w:t>
            </w:r>
          </w:p>
        </w:tc>
        <w:tc>
          <w:tcPr>
            <w:tcW w:w="7853" w:type="dxa"/>
            <w:gridSpan w:val="8"/>
            <w:vAlign w:val="center"/>
          </w:tcPr>
          <w:p w:rsidR="00F0599C" w:rsidRPr="00F358DD" w:rsidRDefault="00F0599C" w:rsidP="00B43EAE">
            <w:pPr>
              <w:spacing w:line="300" w:lineRule="exact"/>
              <w:ind w:firstLine="0"/>
              <w:jc w:val="center"/>
              <w:rPr>
                <w:rFonts w:ascii="宋体" w:hAnsi="宋体" w:cs="宋体"/>
                <w:sz w:val="21"/>
                <w:szCs w:val="21"/>
                <w:lang w:eastAsia="zh-CN"/>
              </w:rPr>
            </w:pPr>
            <w:r w:rsidRPr="00F358DD">
              <w:rPr>
                <w:rFonts w:ascii="宋体" w:hAnsi="宋体" w:cs="宋体" w:hint="eastAsia"/>
                <w:sz w:val="21"/>
                <w:szCs w:val="21"/>
                <w:lang w:eastAsia="zh-CN"/>
              </w:rPr>
              <w:t>硕士≥</w:t>
            </w:r>
            <w:r w:rsidRPr="00F358DD">
              <w:rPr>
                <w:rFonts w:ascii="宋体" w:hAnsi="宋体" w:cs="宋体"/>
                <w:sz w:val="21"/>
                <w:szCs w:val="21"/>
                <w:lang w:eastAsia="zh-CN"/>
              </w:rPr>
              <w:t>26</w:t>
            </w:r>
          </w:p>
        </w:tc>
      </w:tr>
    </w:tbl>
    <w:p w:rsidR="00F0599C" w:rsidRPr="00F358DD" w:rsidRDefault="00F0599C" w:rsidP="00F0599C">
      <w:pPr>
        <w:spacing w:line="240" w:lineRule="auto"/>
        <w:ind w:firstLineChars="200" w:firstLine="422"/>
        <w:jc w:val="both"/>
        <w:rPr>
          <w:rFonts w:ascii="宋体"/>
          <w:b/>
          <w:sz w:val="21"/>
          <w:szCs w:val="21"/>
          <w:lang w:eastAsia="zh-CN"/>
        </w:rPr>
      </w:pPr>
      <w:r w:rsidRPr="00F358DD">
        <w:rPr>
          <w:rFonts w:ascii="宋体" w:hAnsi="宋体" w:hint="eastAsia"/>
          <w:b/>
          <w:sz w:val="21"/>
          <w:szCs w:val="21"/>
          <w:lang w:eastAsia="zh-CN"/>
        </w:rPr>
        <w:t>说明：</w:t>
      </w:r>
    </w:p>
    <w:p w:rsidR="00F0599C" w:rsidRDefault="00F0599C" w:rsidP="00DD282A">
      <w:pPr>
        <w:pStyle w:val="1"/>
        <w:spacing w:line="240" w:lineRule="auto"/>
        <w:ind w:leftChars="0" w:left="0" w:firstLineChars="200" w:firstLine="420"/>
        <w:jc w:val="both"/>
        <w:rPr>
          <w:rFonts w:ascii="宋体"/>
          <w:b w:val="0"/>
          <w:smallCaps w:val="0"/>
          <w:spacing w:val="0"/>
          <w:sz w:val="21"/>
          <w:szCs w:val="21"/>
        </w:rPr>
      </w:pPr>
      <w:r>
        <w:rPr>
          <w:rFonts w:ascii="宋体" w:hAnsi="宋体"/>
          <w:b w:val="0"/>
          <w:smallCaps w:val="0"/>
          <w:spacing w:val="0"/>
          <w:sz w:val="21"/>
          <w:szCs w:val="21"/>
        </w:rPr>
        <w:t>1.</w:t>
      </w:r>
      <w:r w:rsidRPr="00F358DD">
        <w:rPr>
          <w:rFonts w:ascii="宋体" w:hAnsi="宋体" w:hint="eastAsia"/>
          <w:b w:val="0"/>
          <w:smallCaps w:val="0"/>
          <w:spacing w:val="0"/>
          <w:sz w:val="21"/>
          <w:szCs w:val="21"/>
        </w:rPr>
        <w:t>外语课</w:t>
      </w:r>
      <w:r w:rsidRPr="00F358DD">
        <w:rPr>
          <w:rFonts w:ascii="宋体" w:hAnsi="宋体"/>
          <w:b w:val="0"/>
          <w:smallCaps w:val="0"/>
          <w:spacing w:val="0"/>
          <w:sz w:val="21"/>
          <w:szCs w:val="21"/>
        </w:rPr>
        <w:t>:</w:t>
      </w:r>
      <w:r w:rsidRPr="00F358DD">
        <w:rPr>
          <w:rFonts w:ascii="宋体" w:hAnsi="宋体" w:hint="eastAsia"/>
          <w:b w:val="0"/>
          <w:smallCaps w:val="0"/>
          <w:spacing w:val="0"/>
          <w:sz w:val="21"/>
          <w:szCs w:val="21"/>
        </w:rPr>
        <w:t>外语为英语的学术型研究生，根据入学考试或英语水平考试成绩进行划分，以确定所修课程内容，达到免修条件者可申请免修研究生公共英语。英语免修条件按照研究生院每年发布的有关文件执行。</w:t>
      </w:r>
    </w:p>
    <w:p w:rsidR="00F0599C" w:rsidRPr="00D82E30" w:rsidRDefault="00F0599C" w:rsidP="00DD282A">
      <w:pPr>
        <w:pStyle w:val="1"/>
        <w:spacing w:line="240" w:lineRule="auto"/>
        <w:ind w:leftChars="0" w:left="0" w:firstLineChars="200" w:firstLine="420"/>
        <w:jc w:val="both"/>
        <w:rPr>
          <w:rFonts w:ascii="宋体"/>
          <w:b w:val="0"/>
          <w:smallCaps w:val="0"/>
          <w:spacing w:val="0"/>
          <w:sz w:val="21"/>
          <w:szCs w:val="21"/>
        </w:rPr>
      </w:pPr>
      <w:r>
        <w:rPr>
          <w:rFonts w:ascii="宋体" w:hAnsi="宋体"/>
          <w:b w:val="0"/>
          <w:smallCaps w:val="0"/>
          <w:spacing w:val="0"/>
          <w:sz w:val="21"/>
          <w:szCs w:val="21"/>
        </w:rPr>
        <w:t>2.</w:t>
      </w:r>
      <w:r>
        <w:rPr>
          <w:rFonts w:ascii="宋体" w:hAnsi="宋体" w:hint="eastAsia"/>
          <w:b w:val="0"/>
          <w:smallCaps w:val="0"/>
          <w:spacing w:val="0"/>
          <w:sz w:val="21"/>
          <w:szCs w:val="21"/>
        </w:rPr>
        <w:t>补修课：非马克思主义理论和思想政治教育类专业本科生的研究生，须补修并通过以下相应学科本科阶段专业基础课，“马克思主义哲学”、“马克思主义政治经济学”、“国际共产主义运动史”、“马克思主义政治学原理”、“中国政治思想史”、“伦理学原理”等不少于</w:t>
      </w:r>
      <w:r>
        <w:rPr>
          <w:rFonts w:ascii="宋体" w:hAnsi="宋体"/>
          <w:b w:val="0"/>
          <w:smallCaps w:val="0"/>
          <w:spacing w:val="0"/>
          <w:sz w:val="21"/>
          <w:szCs w:val="21"/>
        </w:rPr>
        <w:t>2</w:t>
      </w:r>
      <w:r>
        <w:rPr>
          <w:rFonts w:ascii="宋体" w:hAnsi="宋体" w:hint="eastAsia"/>
          <w:b w:val="0"/>
          <w:smallCaps w:val="0"/>
          <w:spacing w:val="0"/>
          <w:sz w:val="21"/>
          <w:szCs w:val="21"/>
        </w:rPr>
        <w:t>门（不计学分）。补修课程采取在导师指导下自学，网络开放课程等学习形式，应在</w:t>
      </w:r>
      <w:proofErr w:type="gramStart"/>
      <w:r>
        <w:rPr>
          <w:rFonts w:ascii="宋体" w:hAnsi="宋体" w:hint="eastAsia"/>
          <w:b w:val="0"/>
          <w:smallCaps w:val="0"/>
          <w:spacing w:val="0"/>
          <w:sz w:val="21"/>
          <w:szCs w:val="21"/>
        </w:rPr>
        <w:t>第一学</w:t>
      </w:r>
      <w:proofErr w:type="gramEnd"/>
      <w:r>
        <w:rPr>
          <w:rFonts w:ascii="宋体" w:hAnsi="宋体" w:hint="eastAsia"/>
          <w:b w:val="0"/>
          <w:smallCaps w:val="0"/>
          <w:spacing w:val="0"/>
          <w:sz w:val="21"/>
          <w:szCs w:val="21"/>
        </w:rPr>
        <w:t>期末完成相应学习任务，并提交相应导师签字的学习成绩证明材料。鼓励研究生旁听未学过的有关课程。</w:t>
      </w:r>
    </w:p>
    <w:p w:rsidR="00F0599C" w:rsidRPr="00F358DD" w:rsidRDefault="00F0599C" w:rsidP="00597788">
      <w:pPr>
        <w:widowControl w:val="0"/>
        <w:topLinePunct/>
        <w:spacing w:line="240" w:lineRule="auto"/>
        <w:ind w:firstLine="0"/>
        <w:jc w:val="both"/>
        <w:textAlignment w:val="top"/>
        <w:rPr>
          <w:rFonts w:ascii="黑体" w:eastAsia="黑体" w:hAnsi="宋体" w:cs="Courier New"/>
          <w:b/>
          <w:sz w:val="24"/>
          <w:szCs w:val="24"/>
          <w:lang w:eastAsia="zh-CN"/>
        </w:rPr>
      </w:pPr>
    </w:p>
    <w:p w:rsidR="00F0599C" w:rsidRPr="00F358DD" w:rsidRDefault="00F0599C" w:rsidP="00D24F47">
      <w:pPr>
        <w:widowControl w:val="0"/>
        <w:topLinePunct/>
        <w:spacing w:line="240" w:lineRule="auto"/>
        <w:ind w:firstLine="0"/>
        <w:jc w:val="both"/>
        <w:textAlignment w:val="top"/>
        <w:rPr>
          <w:rFonts w:ascii="黑体" w:eastAsia="黑体" w:hAnsi="宋体" w:cs="Courier New"/>
          <w:b/>
          <w:sz w:val="24"/>
          <w:szCs w:val="24"/>
          <w:lang w:eastAsia="zh-CN"/>
        </w:rPr>
      </w:pPr>
      <w:r w:rsidRPr="00F358DD">
        <w:rPr>
          <w:rFonts w:ascii="黑体" w:eastAsia="黑体" w:hAnsi="宋体" w:cs="Courier New" w:hint="eastAsia"/>
          <w:b/>
          <w:sz w:val="24"/>
          <w:szCs w:val="24"/>
          <w:lang w:eastAsia="zh-CN"/>
        </w:rPr>
        <w:t>五、实践环节</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sz w:val="21"/>
          <w:szCs w:val="21"/>
          <w:lang w:eastAsia="zh-CN"/>
        </w:rPr>
        <w:t>1.</w:t>
      </w:r>
      <w:r w:rsidRPr="00F358DD">
        <w:rPr>
          <w:rFonts w:ascii="宋体" w:hAnsi="宋体" w:hint="eastAsia"/>
          <w:sz w:val="21"/>
          <w:szCs w:val="21"/>
          <w:lang w:eastAsia="zh-CN"/>
        </w:rPr>
        <w:t>学术活动（</w:t>
      </w:r>
      <w:r w:rsidRPr="00F358DD">
        <w:rPr>
          <w:rFonts w:ascii="宋体" w:hAnsi="宋体"/>
          <w:sz w:val="21"/>
          <w:szCs w:val="21"/>
          <w:lang w:eastAsia="zh-CN"/>
        </w:rPr>
        <w:t>1</w:t>
      </w:r>
      <w:r w:rsidRPr="00F358DD">
        <w:rPr>
          <w:rFonts w:ascii="宋体" w:hAnsi="宋体" w:hint="eastAsia"/>
          <w:sz w:val="21"/>
          <w:szCs w:val="21"/>
          <w:lang w:eastAsia="zh-CN"/>
        </w:rPr>
        <w:t>学分）</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包括参加国际国内学术会议、学术论坛、学术报告，以及在国际学术会议上做口头报告等。</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sz w:val="21"/>
          <w:szCs w:val="21"/>
          <w:lang w:eastAsia="zh-CN"/>
        </w:rPr>
        <w:t>2.</w:t>
      </w:r>
      <w:r w:rsidRPr="00F358DD">
        <w:rPr>
          <w:rFonts w:ascii="宋体" w:hAnsi="宋体" w:hint="eastAsia"/>
          <w:sz w:val="21"/>
          <w:szCs w:val="21"/>
          <w:lang w:eastAsia="zh-CN"/>
        </w:rPr>
        <w:t>实践活动（</w:t>
      </w:r>
      <w:r w:rsidRPr="00F358DD">
        <w:rPr>
          <w:rFonts w:ascii="宋体" w:hAnsi="宋体"/>
          <w:sz w:val="21"/>
          <w:szCs w:val="21"/>
          <w:lang w:eastAsia="zh-CN"/>
        </w:rPr>
        <w:t>1</w:t>
      </w:r>
      <w:r w:rsidRPr="00F358DD">
        <w:rPr>
          <w:rFonts w:ascii="宋体" w:hAnsi="宋体" w:hint="eastAsia"/>
          <w:sz w:val="21"/>
          <w:szCs w:val="21"/>
          <w:lang w:eastAsia="zh-CN"/>
        </w:rPr>
        <w:t>学分）</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包括科技实践、社会实践以及研究生思想政治教育工作等。</w:t>
      </w:r>
    </w:p>
    <w:p w:rsidR="00F0599C" w:rsidRPr="00F358DD" w:rsidRDefault="00F0599C" w:rsidP="00DD282A">
      <w:pPr>
        <w:spacing w:line="240" w:lineRule="auto"/>
        <w:ind w:firstLineChars="200" w:firstLine="420"/>
        <w:jc w:val="both"/>
        <w:rPr>
          <w:rFonts w:ascii="宋体"/>
          <w:sz w:val="21"/>
          <w:szCs w:val="21"/>
          <w:lang w:eastAsia="zh-CN"/>
        </w:rPr>
      </w:pPr>
      <w:r w:rsidRPr="00F358DD">
        <w:rPr>
          <w:rFonts w:ascii="宋体" w:hAnsi="宋体" w:hint="eastAsia"/>
          <w:sz w:val="21"/>
          <w:szCs w:val="21"/>
          <w:lang w:eastAsia="zh-CN"/>
        </w:rPr>
        <w:t>具体要求见《北京理工大学学术型研究生实践、培养环节实施细则》。</w:t>
      </w:r>
    </w:p>
    <w:p w:rsidR="00F0599C" w:rsidRPr="00F358DD" w:rsidRDefault="00F0599C" w:rsidP="00D24F47">
      <w:pPr>
        <w:widowControl w:val="0"/>
        <w:topLinePunct/>
        <w:spacing w:line="240" w:lineRule="auto"/>
        <w:ind w:firstLine="0"/>
        <w:jc w:val="both"/>
        <w:textAlignment w:val="top"/>
        <w:rPr>
          <w:rFonts w:ascii="黑体" w:eastAsia="黑体" w:hAnsi="宋体" w:cs="Courier New"/>
          <w:b/>
          <w:sz w:val="24"/>
          <w:szCs w:val="24"/>
          <w:lang w:eastAsia="zh-CN"/>
        </w:rPr>
      </w:pPr>
    </w:p>
    <w:p w:rsidR="00F0599C" w:rsidRPr="00F358DD" w:rsidRDefault="00F0599C" w:rsidP="00D24F47">
      <w:pPr>
        <w:widowControl w:val="0"/>
        <w:topLinePunct/>
        <w:spacing w:line="240" w:lineRule="auto"/>
        <w:ind w:firstLine="0"/>
        <w:jc w:val="both"/>
        <w:textAlignment w:val="top"/>
        <w:rPr>
          <w:rFonts w:ascii="黑体" w:eastAsia="黑体" w:hAnsi="宋体" w:cs="Courier New"/>
          <w:b/>
          <w:sz w:val="24"/>
          <w:szCs w:val="24"/>
          <w:lang w:eastAsia="zh-CN"/>
        </w:rPr>
      </w:pPr>
      <w:r w:rsidRPr="00F358DD">
        <w:rPr>
          <w:rFonts w:ascii="黑体" w:eastAsia="黑体" w:hAnsi="宋体" w:cs="Courier New" w:hint="eastAsia"/>
          <w:b/>
          <w:sz w:val="24"/>
          <w:szCs w:val="24"/>
          <w:lang w:eastAsia="zh-CN"/>
        </w:rPr>
        <w:t>六、培养环节及学位论文相关工作</w:t>
      </w:r>
    </w:p>
    <w:p w:rsidR="00F0599C" w:rsidRPr="00F358DD" w:rsidRDefault="00F0599C" w:rsidP="00DD282A">
      <w:pPr>
        <w:pStyle w:val="a3"/>
        <w:spacing w:before="0"/>
        <w:ind w:leftChars="63" w:left="139" w:firstLineChars="150" w:firstLine="315"/>
        <w:jc w:val="both"/>
        <w:rPr>
          <w:lang w:eastAsia="zh-CN"/>
        </w:rPr>
      </w:pPr>
      <w:r w:rsidRPr="00F358DD">
        <w:rPr>
          <w:lang w:eastAsia="zh-CN"/>
        </w:rPr>
        <w:t>1.</w:t>
      </w:r>
      <w:r w:rsidRPr="00F358DD">
        <w:rPr>
          <w:rFonts w:hint="eastAsia"/>
          <w:lang w:eastAsia="zh-CN"/>
        </w:rPr>
        <w:t>文献综述与开题报告；</w:t>
      </w:r>
      <w:r w:rsidRPr="00F358DD">
        <w:rPr>
          <w:lang w:eastAsia="zh-CN"/>
        </w:rPr>
        <w:t>2.</w:t>
      </w:r>
      <w:r w:rsidRPr="00F358DD">
        <w:rPr>
          <w:rFonts w:hint="eastAsia"/>
          <w:lang w:eastAsia="zh-CN"/>
        </w:rPr>
        <w:t>中期检查；</w:t>
      </w:r>
      <w:r w:rsidRPr="00F358DD">
        <w:rPr>
          <w:lang w:eastAsia="zh-CN"/>
        </w:rPr>
        <w:t>3.</w:t>
      </w:r>
      <w:r w:rsidRPr="00F358DD">
        <w:rPr>
          <w:rFonts w:hint="eastAsia"/>
          <w:lang w:eastAsia="zh-CN"/>
        </w:rPr>
        <w:t>论文答辩；</w:t>
      </w:r>
      <w:r w:rsidRPr="00F358DD">
        <w:rPr>
          <w:lang w:eastAsia="zh-CN"/>
        </w:rPr>
        <w:t>4.</w:t>
      </w:r>
      <w:r w:rsidRPr="00F358DD">
        <w:rPr>
          <w:rFonts w:hint="eastAsia"/>
          <w:lang w:eastAsia="zh-CN"/>
        </w:rPr>
        <w:t>学位申请。</w:t>
      </w:r>
    </w:p>
    <w:p w:rsidR="00F0599C" w:rsidRPr="00F358DD" w:rsidRDefault="00F0599C" w:rsidP="00DD282A">
      <w:pPr>
        <w:pStyle w:val="a3"/>
        <w:spacing w:before="0"/>
        <w:ind w:leftChars="63" w:left="139" w:firstLineChars="250" w:firstLine="525"/>
        <w:jc w:val="both"/>
        <w:rPr>
          <w:b/>
          <w:kern w:val="2"/>
          <w:lang w:eastAsia="zh-CN"/>
        </w:rPr>
      </w:pPr>
      <w:r w:rsidRPr="00F358DD">
        <w:rPr>
          <w:rFonts w:hint="eastAsia"/>
          <w:lang w:eastAsia="zh-CN"/>
        </w:rPr>
        <w:t>本学科对符合要求的学位申请人授予法学硕士学位。</w:t>
      </w:r>
    </w:p>
    <w:p w:rsidR="00F0599C" w:rsidRPr="00F358DD" w:rsidRDefault="00F0599C" w:rsidP="00DD282A">
      <w:pPr>
        <w:topLinePunct/>
        <w:spacing w:line="240" w:lineRule="auto"/>
        <w:ind w:firstLineChars="300" w:firstLine="630"/>
        <w:jc w:val="both"/>
        <w:textAlignment w:val="top"/>
        <w:rPr>
          <w:rFonts w:ascii="宋体"/>
          <w:sz w:val="21"/>
          <w:szCs w:val="21"/>
          <w:lang w:eastAsia="zh-CN"/>
        </w:rPr>
      </w:pPr>
      <w:r w:rsidRPr="00F358DD">
        <w:rPr>
          <w:rFonts w:ascii="宋体" w:hAnsi="宋体" w:hint="eastAsia"/>
          <w:sz w:val="21"/>
          <w:szCs w:val="21"/>
          <w:lang w:eastAsia="zh-CN"/>
        </w:rPr>
        <w:t>具体要求见《北京理工大学学术型研究生实践、培养环节实施细则》、《北京理工大学学位授予工作细则》。</w:t>
      </w:r>
    </w:p>
    <w:p w:rsidR="00F0599C" w:rsidRPr="00F358DD" w:rsidRDefault="00F0599C" w:rsidP="00D24F47">
      <w:pPr>
        <w:pStyle w:val="a9"/>
        <w:topLinePunct/>
        <w:spacing w:line="240" w:lineRule="auto"/>
        <w:ind w:left="0" w:firstLine="0"/>
        <w:jc w:val="center"/>
        <w:textAlignment w:val="top"/>
        <w:rPr>
          <w:rFonts w:ascii="宋体"/>
          <w:b/>
          <w:kern w:val="2"/>
          <w:sz w:val="21"/>
          <w:szCs w:val="21"/>
          <w:lang w:eastAsia="zh-CN"/>
        </w:rPr>
      </w:pPr>
      <w:r w:rsidRPr="00F358DD">
        <w:rPr>
          <w:rFonts w:ascii="宋体" w:hAnsi="宋体" w:hint="eastAsia"/>
          <w:b/>
          <w:kern w:val="2"/>
          <w:sz w:val="21"/>
          <w:szCs w:val="21"/>
          <w:lang w:eastAsia="zh-CN"/>
        </w:rPr>
        <w:t>培养环节时间节点要求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3"/>
        <w:gridCol w:w="5529"/>
      </w:tblGrid>
      <w:tr w:rsidR="00F0599C" w:rsidRPr="00F358DD" w:rsidTr="00D24F47">
        <w:trPr>
          <w:trHeight w:val="351"/>
          <w:jc w:val="center"/>
        </w:trPr>
        <w:tc>
          <w:tcPr>
            <w:tcW w:w="1844" w:type="dxa"/>
            <w:vAlign w:val="center"/>
          </w:tcPr>
          <w:p w:rsidR="00F0599C" w:rsidRPr="00F358DD" w:rsidRDefault="00F0599C" w:rsidP="00D24F47">
            <w:pPr>
              <w:widowControl w:val="0"/>
              <w:topLinePunct/>
              <w:spacing w:line="240" w:lineRule="auto"/>
              <w:ind w:firstLine="0"/>
              <w:contextualSpacing/>
              <w:jc w:val="center"/>
              <w:textAlignment w:val="top"/>
              <w:rPr>
                <w:rFonts w:ascii="宋体"/>
                <w:b/>
                <w:kern w:val="2"/>
                <w:sz w:val="21"/>
                <w:szCs w:val="21"/>
                <w:lang w:eastAsia="zh-CN"/>
              </w:rPr>
            </w:pPr>
            <w:r w:rsidRPr="00F358DD">
              <w:rPr>
                <w:rFonts w:ascii="宋体" w:hAnsi="宋体" w:hint="eastAsia"/>
                <w:b/>
                <w:kern w:val="2"/>
                <w:sz w:val="21"/>
                <w:szCs w:val="21"/>
                <w:lang w:eastAsia="zh-CN"/>
              </w:rPr>
              <w:t>学制（年）</w:t>
            </w:r>
          </w:p>
        </w:tc>
        <w:tc>
          <w:tcPr>
            <w:tcW w:w="2878" w:type="dxa"/>
            <w:vAlign w:val="center"/>
          </w:tcPr>
          <w:p w:rsidR="00F0599C" w:rsidRPr="00F358DD" w:rsidRDefault="00F0599C" w:rsidP="00D24F47">
            <w:pPr>
              <w:widowControl w:val="0"/>
              <w:topLinePunct/>
              <w:spacing w:line="240" w:lineRule="auto"/>
              <w:ind w:firstLine="0"/>
              <w:contextualSpacing/>
              <w:jc w:val="center"/>
              <w:textAlignment w:val="top"/>
              <w:rPr>
                <w:rFonts w:ascii="宋体"/>
                <w:b/>
                <w:kern w:val="2"/>
                <w:sz w:val="21"/>
                <w:szCs w:val="21"/>
                <w:lang w:eastAsia="zh-CN"/>
              </w:rPr>
            </w:pPr>
            <w:r w:rsidRPr="00F358DD">
              <w:rPr>
                <w:rFonts w:ascii="宋体" w:hAnsi="宋体"/>
                <w:b/>
                <w:kern w:val="2"/>
                <w:sz w:val="21"/>
                <w:szCs w:val="21"/>
                <w:lang w:eastAsia="zh-CN"/>
              </w:rPr>
              <w:t>2</w:t>
            </w:r>
            <w:r w:rsidRPr="00F358DD">
              <w:rPr>
                <w:rFonts w:ascii="宋体" w:hAnsi="宋体" w:hint="eastAsia"/>
                <w:b/>
                <w:kern w:val="2"/>
                <w:sz w:val="21"/>
                <w:szCs w:val="21"/>
                <w:lang w:eastAsia="zh-CN"/>
              </w:rPr>
              <w:t>年</w:t>
            </w:r>
            <w:proofErr w:type="gramStart"/>
            <w:r w:rsidRPr="00F358DD">
              <w:rPr>
                <w:rFonts w:ascii="宋体" w:hAnsi="宋体" w:hint="eastAsia"/>
                <w:b/>
                <w:kern w:val="2"/>
                <w:sz w:val="21"/>
                <w:szCs w:val="21"/>
                <w:lang w:eastAsia="zh-CN"/>
              </w:rPr>
              <w:t>制学硕</w:t>
            </w:r>
            <w:proofErr w:type="gramEnd"/>
          </w:p>
        </w:tc>
      </w:tr>
      <w:tr w:rsidR="00F0599C" w:rsidRPr="00F358DD" w:rsidTr="00D24F47">
        <w:trPr>
          <w:trHeight w:val="348"/>
          <w:jc w:val="center"/>
        </w:trPr>
        <w:tc>
          <w:tcPr>
            <w:tcW w:w="1844" w:type="dxa"/>
            <w:vAlign w:val="center"/>
          </w:tcPr>
          <w:p w:rsidR="00F0599C" w:rsidRPr="00F358DD" w:rsidRDefault="00F0599C" w:rsidP="00D24F47">
            <w:pPr>
              <w:widowControl w:val="0"/>
              <w:topLinePunct/>
              <w:spacing w:line="240" w:lineRule="auto"/>
              <w:ind w:firstLine="0"/>
              <w:contextualSpacing/>
              <w:jc w:val="center"/>
              <w:textAlignment w:val="top"/>
              <w:rPr>
                <w:rFonts w:ascii="宋体"/>
                <w:kern w:val="2"/>
                <w:sz w:val="21"/>
                <w:szCs w:val="21"/>
                <w:lang w:eastAsia="zh-CN"/>
              </w:rPr>
            </w:pPr>
            <w:r w:rsidRPr="00F358DD">
              <w:rPr>
                <w:rFonts w:ascii="宋体" w:hAnsi="宋体" w:hint="eastAsia"/>
                <w:kern w:val="2"/>
                <w:sz w:val="21"/>
                <w:szCs w:val="21"/>
                <w:lang w:eastAsia="zh-CN"/>
              </w:rPr>
              <w:t>文献综述与开题报告</w:t>
            </w:r>
          </w:p>
        </w:tc>
        <w:tc>
          <w:tcPr>
            <w:tcW w:w="2878" w:type="dxa"/>
            <w:vAlign w:val="center"/>
          </w:tcPr>
          <w:p w:rsidR="00F0599C" w:rsidRPr="00F358DD" w:rsidRDefault="00F0599C" w:rsidP="00D24F47">
            <w:pPr>
              <w:widowControl w:val="0"/>
              <w:topLinePunct/>
              <w:spacing w:line="240" w:lineRule="auto"/>
              <w:ind w:firstLine="0"/>
              <w:contextualSpacing/>
              <w:jc w:val="center"/>
              <w:textAlignment w:val="top"/>
              <w:rPr>
                <w:rFonts w:ascii="宋体"/>
                <w:kern w:val="2"/>
                <w:sz w:val="21"/>
                <w:szCs w:val="21"/>
                <w:lang w:eastAsia="zh-CN"/>
              </w:rPr>
            </w:pPr>
            <w:r w:rsidRPr="00F358DD">
              <w:rPr>
                <w:rFonts w:ascii="宋体" w:hAnsi="宋体" w:hint="eastAsia"/>
                <w:kern w:val="2"/>
                <w:sz w:val="21"/>
                <w:szCs w:val="21"/>
                <w:lang w:eastAsia="zh-CN"/>
              </w:rPr>
              <w:t>第三学期第</w:t>
            </w:r>
            <w:r w:rsidRPr="00F358DD">
              <w:rPr>
                <w:rFonts w:ascii="宋体" w:hAnsi="宋体"/>
                <w:kern w:val="2"/>
                <w:sz w:val="21"/>
                <w:szCs w:val="21"/>
                <w:lang w:eastAsia="zh-CN"/>
              </w:rPr>
              <w:t>1</w:t>
            </w:r>
            <w:r w:rsidRPr="00F358DD">
              <w:rPr>
                <w:rFonts w:ascii="宋体" w:hAnsi="宋体" w:hint="eastAsia"/>
                <w:kern w:val="2"/>
                <w:sz w:val="21"/>
                <w:szCs w:val="21"/>
                <w:lang w:eastAsia="zh-CN"/>
              </w:rPr>
              <w:t>周</w:t>
            </w:r>
            <w:r w:rsidRPr="00F358DD">
              <w:rPr>
                <w:rFonts w:ascii="宋体" w:hAnsi="宋体"/>
                <w:kern w:val="2"/>
                <w:sz w:val="21"/>
                <w:szCs w:val="21"/>
                <w:lang w:eastAsia="zh-CN"/>
              </w:rPr>
              <w:t>(</w:t>
            </w:r>
            <w:r w:rsidRPr="00F358DD">
              <w:rPr>
                <w:rFonts w:ascii="宋体" w:hAnsi="宋体" w:hint="eastAsia"/>
                <w:kern w:val="2"/>
                <w:sz w:val="21"/>
                <w:szCs w:val="21"/>
                <w:lang w:eastAsia="zh-CN"/>
              </w:rPr>
              <w:t>含</w:t>
            </w:r>
            <w:r w:rsidRPr="00F358DD">
              <w:rPr>
                <w:rFonts w:ascii="宋体" w:hAnsi="宋体"/>
                <w:kern w:val="2"/>
                <w:sz w:val="21"/>
                <w:szCs w:val="21"/>
                <w:lang w:eastAsia="zh-CN"/>
              </w:rPr>
              <w:t>)</w:t>
            </w:r>
            <w:r w:rsidRPr="00F358DD">
              <w:rPr>
                <w:rFonts w:ascii="宋体" w:hAnsi="宋体" w:hint="eastAsia"/>
                <w:kern w:val="2"/>
                <w:sz w:val="21"/>
                <w:szCs w:val="21"/>
                <w:lang w:eastAsia="zh-CN"/>
              </w:rPr>
              <w:t>前</w:t>
            </w:r>
          </w:p>
        </w:tc>
      </w:tr>
      <w:tr w:rsidR="00F0599C" w:rsidRPr="00F358DD" w:rsidTr="00D24F47">
        <w:trPr>
          <w:jc w:val="center"/>
        </w:trPr>
        <w:tc>
          <w:tcPr>
            <w:tcW w:w="1844" w:type="dxa"/>
            <w:vAlign w:val="center"/>
          </w:tcPr>
          <w:p w:rsidR="00F0599C" w:rsidRPr="00F358DD" w:rsidRDefault="00F0599C" w:rsidP="00D24F47">
            <w:pPr>
              <w:widowControl w:val="0"/>
              <w:topLinePunct/>
              <w:spacing w:line="240" w:lineRule="auto"/>
              <w:ind w:firstLine="0"/>
              <w:contextualSpacing/>
              <w:jc w:val="center"/>
              <w:textAlignment w:val="top"/>
              <w:rPr>
                <w:rFonts w:ascii="宋体"/>
                <w:kern w:val="2"/>
                <w:sz w:val="21"/>
                <w:szCs w:val="21"/>
                <w:lang w:eastAsia="zh-CN"/>
              </w:rPr>
            </w:pPr>
            <w:r w:rsidRPr="00F358DD">
              <w:rPr>
                <w:rFonts w:ascii="宋体" w:hAnsi="宋体" w:hint="eastAsia"/>
                <w:kern w:val="2"/>
                <w:sz w:val="21"/>
                <w:szCs w:val="21"/>
                <w:lang w:eastAsia="zh-CN"/>
              </w:rPr>
              <w:t>中期检查</w:t>
            </w:r>
          </w:p>
        </w:tc>
        <w:tc>
          <w:tcPr>
            <w:tcW w:w="2878" w:type="dxa"/>
            <w:vAlign w:val="center"/>
          </w:tcPr>
          <w:p w:rsidR="00F0599C" w:rsidRPr="00F358DD" w:rsidRDefault="00F0599C" w:rsidP="00D24F47">
            <w:pPr>
              <w:widowControl w:val="0"/>
              <w:topLinePunct/>
              <w:spacing w:line="240" w:lineRule="auto"/>
              <w:ind w:firstLine="0"/>
              <w:contextualSpacing/>
              <w:jc w:val="center"/>
              <w:textAlignment w:val="top"/>
              <w:rPr>
                <w:rFonts w:ascii="宋体"/>
                <w:kern w:val="2"/>
                <w:sz w:val="21"/>
                <w:szCs w:val="21"/>
                <w:lang w:eastAsia="zh-CN"/>
              </w:rPr>
            </w:pPr>
            <w:r w:rsidRPr="00F358DD">
              <w:rPr>
                <w:rFonts w:ascii="宋体" w:hAnsi="宋体" w:hint="eastAsia"/>
                <w:kern w:val="2"/>
                <w:sz w:val="21"/>
                <w:szCs w:val="21"/>
                <w:lang w:eastAsia="zh-CN"/>
              </w:rPr>
              <w:t>第四学期第</w:t>
            </w:r>
            <w:r w:rsidRPr="00F358DD">
              <w:rPr>
                <w:rFonts w:ascii="宋体" w:hAnsi="宋体"/>
                <w:kern w:val="2"/>
                <w:sz w:val="21"/>
                <w:szCs w:val="21"/>
                <w:lang w:eastAsia="zh-CN"/>
              </w:rPr>
              <w:t>1-2</w:t>
            </w:r>
            <w:r w:rsidRPr="00F358DD">
              <w:rPr>
                <w:rFonts w:ascii="宋体" w:hAnsi="宋体" w:hint="eastAsia"/>
                <w:kern w:val="2"/>
                <w:sz w:val="21"/>
                <w:szCs w:val="21"/>
                <w:lang w:eastAsia="zh-CN"/>
              </w:rPr>
              <w:t>周</w:t>
            </w:r>
          </w:p>
        </w:tc>
      </w:tr>
      <w:tr w:rsidR="00F0599C" w:rsidRPr="00F358DD" w:rsidTr="00D24F47">
        <w:trPr>
          <w:jc w:val="center"/>
        </w:trPr>
        <w:tc>
          <w:tcPr>
            <w:tcW w:w="1844" w:type="dxa"/>
            <w:vAlign w:val="center"/>
          </w:tcPr>
          <w:p w:rsidR="00F0599C" w:rsidRPr="00F358DD" w:rsidRDefault="00F0599C" w:rsidP="00D24F47">
            <w:pPr>
              <w:widowControl w:val="0"/>
              <w:topLinePunct/>
              <w:spacing w:line="240" w:lineRule="auto"/>
              <w:ind w:firstLine="0"/>
              <w:contextualSpacing/>
              <w:jc w:val="center"/>
              <w:textAlignment w:val="top"/>
              <w:rPr>
                <w:rFonts w:ascii="宋体"/>
                <w:kern w:val="2"/>
                <w:sz w:val="21"/>
                <w:szCs w:val="21"/>
                <w:lang w:eastAsia="zh-CN"/>
              </w:rPr>
            </w:pPr>
            <w:r w:rsidRPr="00F358DD">
              <w:rPr>
                <w:rFonts w:ascii="宋体" w:hAnsi="宋体" w:hint="eastAsia"/>
                <w:kern w:val="2"/>
                <w:sz w:val="21"/>
                <w:szCs w:val="21"/>
                <w:lang w:eastAsia="zh-CN"/>
              </w:rPr>
              <w:t>论文答辩</w:t>
            </w:r>
          </w:p>
        </w:tc>
        <w:tc>
          <w:tcPr>
            <w:tcW w:w="2878" w:type="dxa"/>
            <w:vAlign w:val="center"/>
          </w:tcPr>
          <w:p w:rsidR="00F0599C" w:rsidRPr="00F358DD" w:rsidRDefault="00F0599C" w:rsidP="00D24F47">
            <w:pPr>
              <w:widowControl w:val="0"/>
              <w:topLinePunct/>
              <w:spacing w:line="240" w:lineRule="auto"/>
              <w:ind w:firstLine="0"/>
              <w:contextualSpacing/>
              <w:jc w:val="center"/>
              <w:textAlignment w:val="top"/>
              <w:rPr>
                <w:rFonts w:ascii="宋体"/>
                <w:kern w:val="2"/>
                <w:sz w:val="21"/>
                <w:szCs w:val="21"/>
                <w:lang w:eastAsia="zh-CN"/>
              </w:rPr>
            </w:pPr>
            <w:r w:rsidRPr="00F358DD">
              <w:rPr>
                <w:rFonts w:ascii="宋体" w:hAnsi="宋体" w:hint="eastAsia"/>
                <w:kern w:val="2"/>
                <w:sz w:val="21"/>
                <w:szCs w:val="21"/>
                <w:lang w:eastAsia="zh-CN"/>
              </w:rPr>
              <w:t>距离开题至少</w:t>
            </w:r>
            <w:r w:rsidRPr="00F358DD">
              <w:rPr>
                <w:rFonts w:ascii="宋体" w:hAnsi="宋体"/>
                <w:kern w:val="2"/>
                <w:sz w:val="21"/>
                <w:szCs w:val="21"/>
                <w:lang w:eastAsia="zh-CN"/>
              </w:rPr>
              <w:t>9</w:t>
            </w:r>
            <w:r w:rsidRPr="00F358DD">
              <w:rPr>
                <w:rFonts w:ascii="宋体" w:hAnsi="宋体" w:hint="eastAsia"/>
                <w:kern w:val="2"/>
                <w:sz w:val="21"/>
                <w:szCs w:val="21"/>
                <w:lang w:eastAsia="zh-CN"/>
              </w:rPr>
              <w:t>个月</w:t>
            </w:r>
          </w:p>
        </w:tc>
      </w:tr>
      <w:tr w:rsidR="00F0599C" w:rsidRPr="00F358DD" w:rsidTr="00D24F47">
        <w:trPr>
          <w:jc w:val="center"/>
        </w:trPr>
        <w:tc>
          <w:tcPr>
            <w:tcW w:w="1844" w:type="dxa"/>
            <w:vAlign w:val="center"/>
          </w:tcPr>
          <w:p w:rsidR="00F0599C" w:rsidRPr="00F358DD" w:rsidRDefault="00F0599C" w:rsidP="00D24F47">
            <w:pPr>
              <w:widowControl w:val="0"/>
              <w:topLinePunct/>
              <w:spacing w:line="240" w:lineRule="auto"/>
              <w:ind w:firstLine="0"/>
              <w:contextualSpacing/>
              <w:jc w:val="center"/>
              <w:textAlignment w:val="top"/>
              <w:rPr>
                <w:rFonts w:ascii="宋体"/>
                <w:kern w:val="2"/>
                <w:sz w:val="21"/>
                <w:szCs w:val="21"/>
                <w:lang w:eastAsia="zh-CN"/>
              </w:rPr>
            </w:pPr>
            <w:r w:rsidRPr="00F358DD">
              <w:rPr>
                <w:rFonts w:ascii="宋体" w:hAnsi="宋体" w:hint="eastAsia"/>
                <w:kern w:val="2"/>
                <w:sz w:val="21"/>
                <w:szCs w:val="21"/>
                <w:lang w:eastAsia="zh-CN"/>
              </w:rPr>
              <w:t>学位申请</w:t>
            </w:r>
          </w:p>
        </w:tc>
        <w:tc>
          <w:tcPr>
            <w:tcW w:w="2878" w:type="dxa"/>
            <w:vAlign w:val="center"/>
          </w:tcPr>
          <w:p w:rsidR="00F0599C" w:rsidRPr="00F358DD" w:rsidRDefault="00F0599C" w:rsidP="00D24F47">
            <w:pPr>
              <w:widowControl w:val="0"/>
              <w:topLinePunct/>
              <w:spacing w:line="240" w:lineRule="auto"/>
              <w:ind w:firstLine="0"/>
              <w:contextualSpacing/>
              <w:jc w:val="center"/>
              <w:textAlignment w:val="top"/>
              <w:rPr>
                <w:rFonts w:ascii="宋体"/>
                <w:kern w:val="2"/>
                <w:sz w:val="21"/>
                <w:szCs w:val="21"/>
                <w:lang w:eastAsia="zh-CN"/>
              </w:rPr>
            </w:pPr>
            <w:r w:rsidRPr="00F358DD">
              <w:rPr>
                <w:rFonts w:ascii="宋体" w:hAnsi="宋体" w:hint="eastAsia"/>
                <w:kern w:val="2"/>
                <w:sz w:val="21"/>
                <w:szCs w:val="21"/>
                <w:lang w:eastAsia="zh-CN"/>
              </w:rPr>
              <w:t>答辩后在规定时间内提出申请</w:t>
            </w:r>
          </w:p>
        </w:tc>
      </w:tr>
    </w:tbl>
    <w:p w:rsidR="00F0599C" w:rsidRPr="00F358DD" w:rsidRDefault="00F0599C" w:rsidP="00A61630">
      <w:pPr>
        <w:widowControl w:val="0"/>
        <w:topLinePunct/>
        <w:spacing w:line="240" w:lineRule="auto"/>
        <w:ind w:firstLine="0"/>
        <w:jc w:val="both"/>
        <w:textAlignment w:val="top"/>
        <w:rPr>
          <w:rFonts w:ascii="黑体" w:eastAsia="黑体" w:hAnsi="宋体" w:cs="Courier New"/>
          <w:b/>
          <w:sz w:val="24"/>
          <w:szCs w:val="24"/>
          <w:lang w:eastAsia="zh-CN"/>
        </w:rPr>
      </w:pPr>
      <w:r w:rsidRPr="00F358DD">
        <w:rPr>
          <w:rFonts w:ascii="黑体" w:eastAsia="黑体" w:hAnsi="宋体" w:cs="Courier New" w:hint="eastAsia"/>
          <w:b/>
          <w:sz w:val="24"/>
          <w:szCs w:val="24"/>
          <w:lang w:eastAsia="zh-CN"/>
        </w:rPr>
        <w:lastRenderedPageBreak/>
        <w:t>七、课程教学大纲要求</w:t>
      </w:r>
    </w:p>
    <w:p w:rsidR="00F0599C" w:rsidRPr="00C94B01" w:rsidRDefault="00F0599C" w:rsidP="00DD282A">
      <w:pPr>
        <w:spacing w:line="240" w:lineRule="auto"/>
        <w:ind w:firstLineChars="200" w:firstLine="420"/>
        <w:rPr>
          <w:rFonts w:ascii="宋体"/>
          <w:sz w:val="21"/>
          <w:szCs w:val="21"/>
          <w:lang w:eastAsia="zh-CN"/>
        </w:rPr>
      </w:pPr>
      <w:r w:rsidRPr="00F358DD">
        <w:rPr>
          <w:rFonts w:ascii="宋体" w:hAnsi="宋体" w:hint="eastAsia"/>
          <w:sz w:val="21"/>
          <w:szCs w:val="21"/>
          <w:lang w:eastAsia="zh-CN"/>
        </w:rPr>
        <w:t>课程教学大纲内容包括课程名称、课程编码、学时、学分、适用学科专业、先修课程、教学目标、教学方式、考核与成绩评定、主要内容和学时分配、参考文献等。</w:t>
      </w:r>
    </w:p>
    <w:sectPr w:rsidR="00F0599C" w:rsidRPr="00C94B01" w:rsidSect="00CC2760">
      <w:headerReference w:type="default" r:id="rId6"/>
      <w:pgSz w:w="11907" w:h="16160" w:code="202"/>
      <w:pgMar w:top="1701" w:right="1418" w:bottom="737" w:left="1418" w:header="879" w:footer="624"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67" w:rsidRDefault="00877767" w:rsidP="0003340E">
      <w:pPr>
        <w:spacing w:line="240" w:lineRule="auto"/>
      </w:pPr>
      <w:r>
        <w:separator/>
      </w:r>
    </w:p>
  </w:endnote>
  <w:endnote w:type="continuationSeparator" w:id="0">
    <w:p w:rsidR="00877767" w:rsidRDefault="00877767" w:rsidP="00033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67" w:rsidRDefault="00877767" w:rsidP="0003340E">
      <w:pPr>
        <w:spacing w:line="240" w:lineRule="auto"/>
      </w:pPr>
      <w:r>
        <w:separator/>
      </w:r>
    </w:p>
  </w:footnote>
  <w:footnote w:type="continuationSeparator" w:id="0">
    <w:p w:rsidR="00877767" w:rsidRDefault="00877767" w:rsidP="000334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9C" w:rsidRPr="008B3CA1" w:rsidRDefault="00F0599C" w:rsidP="00933714">
    <w:pPr>
      <w:pStyle w:val="a7"/>
      <w:snapToGrid/>
      <w:ind w:firstLine="0"/>
      <w:jc w:val="left"/>
      <w:rPr>
        <w:rFonts w:ascii="Times New Roman" w:hAnsi="Times New Roman"/>
        <w:lang w:eastAsia="zh-CN"/>
      </w:rPr>
    </w:pPr>
    <w:r w:rsidRPr="008B3CA1">
      <w:rPr>
        <w:rFonts w:ascii="Times New Roman" w:hAnsi="Times New Roman" w:hint="eastAsia"/>
        <w:lang w:eastAsia="zh-CN"/>
      </w:rPr>
      <w:t>北京理工大学</w:t>
    </w:r>
    <w:r w:rsidRPr="008B3CA1">
      <w:rPr>
        <w:rFonts w:ascii="Times New Roman" w:hAnsi="Times New Roman"/>
        <w:lang w:eastAsia="zh-CN"/>
      </w:rPr>
      <w:t>2018</w:t>
    </w:r>
    <w:r w:rsidRPr="008B3CA1">
      <w:rPr>
        <w:rFonts w:ascii="Times New Roman" w:hAnsi="Times New Roman" w:hint="eastAsia"/>
        <w:lang w:eastAsia="zh-CN"/>
      </w:rPr>
      <w:t>版学术型研究生培养方案</w:t>
    </w:r>
    <w:r>
      <w:rPr>
        <w:rFonts w:ascii="Times New Roman" w:hAnsi="Times New Roman"/>
        <w:lang w:eastAsia="zh-CN"/>
      </w:rPr>
      <w:t xml:space="preserve">              </w:t>
    </w:r>
    <w:r w:rsidRPr="008B3CA1">
      <w:rPr>
        <w:rFonts w:ascii="Times New Roman" w:hAnsi="Times New Roman" w:hint="eastAsia"/>
        <w:lang w:eastAsia="zh-CN"/>
      </w:rPr>
      <w:t>学科专业：马克思主义理论</w:t>
    </w:r>
    <w:r>
      <w:rPr>
        <w:rFonts w:ascii="Times New Roman" w:hAnsi="Times New Roman"/>
        <w:lang w:eastAsia="zh-CN"/>
      </w:rPr>
      <w:t xml:space="preserve">          </w:t>
    </w:r>
    <w:r w:rsidRPr="008B3CA1">
      <w:rPr>
        <w:rFonts w:ascii="Times New Roman" w:hAnsi="Times New Roman" w:hint="eastAsia"/>
        <w:lang w:eastAsia="zh-CN"/>
      </w:rPr>
      <w:t>学科代码：</w:t>
    </w:r>
    <w:r w:rsidRPr="008B3CA1">
      <w:rPr>
        <w:rFonts w:ascii="Times New Roman" w:hAnsi="Times New Roman"/>
        <w:lang w:eastAsia="zh-CN"/>
      </w:rPr>
      <w:t>030500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343"/>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5FD"/>
    <w:rsid w:val="00000FB5"/>
    <w:rsid w:val="00011D9D"/>
    <w:rsid w:val="000217F2"/>
    <w:rsid w:val="0003340E"/>
    <w:rsid w:val="00037555"/>
    <w:rsid w:val="000450B6"/>
    <w:rsid w:val="000455B2"/>
    <w:rsid w:val="00053AB6"/>
    <w:rsid w:val="00054409"/>
    <w:rsid w:val="0006532E"/>
    <w:rsid w:val="00071954"/>
    <w:rsid w:val="0008437C"/>
    <w:rsid w:val="00086C86"/>
    <w:rsid w:val="00095747"/>
    <w:rsid w:val="000977D2"/>
    <w:rsid w:val="000A594D"/>
    <w:rsid w:val="000B0C04"/>
    <w:rsid w:val="000B2CEF"/>
    <w:rsid w:val="000B316C"/>
    <w:rsid w:val="000C3896"/>
    <w:rsid w:val="000D5086"/>
    <w:rsid w:val="000D6539"/>
    <w:rsid w:val="000F3789"/>
    <w:rsid w:val="000F49CA"/>
    <w:rsid w:val="000F5644"/>
    <w:rsid w:val="00106B3B"/>
    <w:rsid w:val="00112317"/>
    <w:rsid w:val="00112410"/>
    <w:rsid w:val="001144B5"/>
    <w:rsid w:val="00115B55"/>
    <w:rsid w:val="00116CCC"/>
    <w:rsid w:val="0012090D"/>
    <w:rsid w:val="001246EB"/>
    <w:rsid w:val="00125DF8"/>
    <w:rsid w:val="00130574"/>
    <w:rsid w:val="00136591"/>
    <w:rsid w:val="001420A8"/>
    <w:rsid w:val="00147B42"/>
    <w:rsid w:val="00155E08"/>
    <w:rsid w:val="0015619F"/>
    <w:rsid w:val="001629A3"/>
    <w:rsid w:val="0017060F"/>
    <w:rsid w:val="0017297F"/>
    <w:rsid w:val="00174E84"/>
    <w:rsid w:val="00185BE0"/>
    <w:rsid w:val="0019584D"/>
    <w:rsid w:val="001B136C"/>
    <w:rsid w:val="001B30D5"/>
    <w:rsid w:val="001B494E"/>
    <w:rsid w:val="001C68F8"/>
    <w:rsid w:val="001D04A8"/>
    <w:rsid w:val="001E05FD"/>
    <w:rsid w:val="001E4646"/>
    <w:rsid w:val="001F6B14"/>
    <w:rsid w:val="001F7F2F"/>
    <w:rsid w:val="00200387"/>
    <w:rsid w:val="002038F7"/>
    <w:rsid w:val="002045AD"/>
    <w:rsid w:val="00212EBF"/>
    <w:rsid w:val="0022131B"/>
    <w:rsid w:val="00223303"/>
    <w:rsid w:val="002266CB"/>
    <w:rsid w:val="00230FBC"/>
    <w:rsid w:val="002329B0"/>
    <w:rsid w:val="002459B6"/>
    <w:rsid w:val="002469ED"/>
    <w:rsid w:val="00246F50"/>
    <w:rsid w:val="002502D8"/>
    <w:rsid w:val="00260BC6"/>
    <w:rsid w:val="00262111"/>
    <w:rsid w:val="002622B0"/>
    <w:rsid w:val="002624A1"/>
    <w:rsid w:val="00263752"/>
    <w:rsid w:val="00267339"/>
    <w:rsid w:val="00267BD3"/>
    <w:rsid w:val="00275F6A"/>
    <w:rsid w:val="002806FD"/>
    <w:rsid w:val="00281958"/>
    <w:rsid w:val="0028626A"/>
    <w:rsid w:val="002869CB"/>
    <w:rsid w:val="00287F36"/>
    <w:rsid w:val="002927CD"/>
    <w:rsid w:val="002A2301"/>
    <w:rsid w:val="002C56B2"/>
    <w:rsid w:val="002C7626"/>
    <w:rsid w:val="002D4516"/>
    <w:rsid w:val="002E0E24"/>
    <w:rsid w:val="002E29BF"/>
    <w:rsid w:val="002F2542"/>
    <w:rsid w:val="00301727"/>
    <w:rsid w:val="00310EBF"/>
    <w:rsid w:val="00311974"/>
    <w:rsid w:val="00314607"/>
    <w:rsid w:val="003248D0"/>
    <w:rsid w:val="003257A6"/>
    <w:rsid w:val="00331959"/>
    <w:rsid w:val="00332A0C"/>
    <w:rsid w:val="00334BE6"/>
    <w:rsid w:val="00342E8D"/>
    <w:rsid w:val="0035451F"/>
    <w:rsid w:val="00356221"/>
    <w:rsid w:val="003707B3"/>
    <w:rsid w:val="00375014"/>
    <w:rsid w:val="00376540"/>
    <w:rsid w:val="00377D25"/>
    <w:rsid w:val="00381E4A"/>
    <w:rsid w:val="00387834"/>
    <w:rsid w:val="00391C52"/>
    <w:rsid w:val="0039264B"/>
    <w:rsid w:val="00392FB0"/>
    <w:rsid w:val="00393F17"/>
    <w:rsid w:val="003B28D7"/>
    <w:rsid w:val="003B5900"/>
    <w:rsid w:val="003B6634"/>
    <w:rsid w:val="003B6C34"/>
    <w:rsid w:val="003C296E"/>
    <w:rsid w:val="003C2B30"/>
    <w:rsid w:val="003C5A2C"/>
    <w:rsid w:val="003E4156"/>
    <w:rsid w:val="003E4559"/>
    <w:rsid w:val="003F3AC7"/>
    <w:rsid w:val="003F6AAC"/>
    <w:rsid w:val="003F76D2"/>
    <w:rsid w:val="00410A98"/>
    <w:rsid w:val="00414AC6"/>
    <w:rsid w:val="00417F54"/>
    <w:rsid w:val="00420127"/>
    <w:rsid w:val="00427127"/>
    <w:rsid w:val="00427B8E"/>
    <w:rsid w:val="00434BBC"/>
    <w:rsid w:val="00440760"/>
    <w:rsid w:val="00440AAA"/>
    <w:rsid w:val="00442410"/>
    <w:rsid w:val="00442F94"/>
    <w:rsid w:val="004477F6"/>
    <w:rsid w:val="0045091D"/>
    <w:rsid w:val="00464ACD"/>
    <w:rsid w:val="00472215"/>
    <w:rsid w:val="004738D4"/>
    <w:rsid w:val="004A6397"/>
    <w:rsid w:val="004B3AB0"/>
    <w:rsid w:val="004B7D9D"/>
    <w:rsid w:val="004C06A9"/>
    <w:rsid w:val="004C35D1"/>
    <w:rsid w:val="004C510A"/>
    <w:rsid w:val="004C700E"/>
    <w:rsid w:val="004C78E2"/>
    <w:rsid w:val="004D0B36"/>
    <w:rsid w:val="004D1105"/>
    <w:rsid w:val="004D33BF"/>
    <w:rsid w:val="004E07B1"/>
    <w:rsid w:val="004E17C3"/>
    <w:rsid w:val="004E4AC0"/>
    <w:rsid w:val="004E4B11"/>
    <w:rsid w:val="004E5D6D"/>
    <w:rsid w:val="004F3F04"/>
    <w:rsid w:val="004F5033"/>
    <w:rsid w:val="004F682E"/>
    <w:rsid w:val="004F7E25"/>
    <w:rsid w:val="005008B0"/>
    <w:rsid w:val="00504580"/>
    <w:rsid w:val="00512293"/>
    <w:rsid w:val="0051253E"/>
    <w:rsid w:val="005158CB"/>
    <w:rsid w:val="0052277F"/>
    <w:rsid w:val="00526C3C"/>
    <w:rsid w:val="0052737F"/>
    <w:rsid w:val="00530611"/>
    <w:rsid w:val="00531271"/>
    <w:rsid w:val="00541834"/>
    <w:rsid w:val="005421D1"/>
    <w:rsid w:val="005478D2"/>
    <w:rsid w:val="00560B47"/>
    <w:rsid w:val="0056310B"/>
    <w:rsid w:val="00565A53"/>
    <w:rsid w:val="00567A92"/>
    <w:rsid w:val="00570D5E"/>
    <w:rsid w:val="00570D6A"/>
    <w:rsid w:val="005779B8"/>
    <w:rsid w:val="005817F1"/>
    <w:rsid w:val="005858EC"/>
    <w:rsid w:val="00595FE7"/>
    <w:rsid w:val="005962FD"/>
    <w:rsid w:val="00597788"/>
    <w:rsid w:val="005A5A75"/>
    <w:rsid w:val="005A7E1B"/>
    <w:rsid w:val="005B027A"/>
    <w:rsid w:val="005B12DB"/>
    <w:rsid w:val="005B2E6B"/>
    <w:rsid w:val="005B5D2A"/>
    <w:rsid w:val="005C440D"/>
    <w:rsid w:val="005D0465"/>
    <w:rsid w:val="005D0DF5"/>
    <w:rsid w:val="005D77F5"/>
    <w:rsid w:val="005E088F"/>
    <w:rsid w:val="005E15F9"/>
    <w:rsid w:val="005E2241"/>
    <w:rsid w:val="005E2E69"/>
    <w:rsid w:val="005E42F5"/>
    <w:rsid w:val="005E5265"/>
    <w:rsid w:val="005E5E32"/>
    <w:rsid w:val="005E617C"/>
    <w:rsid w:val="005F6CE0"/>
    <w:rsid w:val="00601990"/>
    <w:rsid w:val="006024D7"/>
    <w:rsid w:val="0062420D"/>
    <w:rsid w:val="00627A64"/>
    <w:rsid w:val="00633497"/>
    <w:rsid w:val="006338FC"/>
    <w:rsid w:val="00643D03"/>
    <w:rsid w:val="00652738"/>
    <w:rsid w:val="00655D73"/>
    <w:rsid w:val="006617FD"/>
    <w:rsid w:val="006625CC"/>
    <w:rsid w:val="00674195"/>
    <w:rsid w:val="00674C62"/>
    <w:rsid w:val="006838E6"/>
    <w:rsid w:val="006934FE"/>
    <w:rsid w:val="00694F08"/>
    <w:rsid w:val="006A6B15"/>
    <w:rsid w:val="006B39C1"/>
    <w:rsid w:val="006C6BBB"/>
    <w:rsid w:val="006C6D30"/>
    <w:rsid w:val="006D22DD"/>
    <w:rsid w:val="006D31FD"/>
    <w:rsid w:val="006E62D1"/>
    <w:rsid w:val="006E6D4C"/>
    <w:rsid w:val="006E6FD0"/>
    <w:rsid w:val="006F22A2"/>
    <w:rsid w:val="00702E47"/>
    <w:rsid w:val="00705AA3"/>
    <w:rsid w:val="00707D90"/>
    <w:rsid w:val="00712E25"/>
    <w:rsid w:val="007208FB"/>
    <w:rsid w:val="00726423"/>
    <w:rsid w:val="007315B0"/>
    <w:rsid w:val="00742B65"/>
    <w:rsid w:val="007509C6"/>
    <w:rsid w:val="00755A0D"/>
    <w:rsid w:val="0076248F"/>
    <w:rsid w:val="00764CE0"/>
    <w:rsid w:val="0077126D"/>
    <w:rsid w:val="0077222F"/>
    <w:rsid w:val="00772946"/>
    <w:rsid w:val="00781DF0"/>
    <w:rsid w:val="00784C2E"/>
    <w:rsid w:val="007A561A"/>
    <w:rsid w:val="007A715B"/>
    <w:rsid w:val="007B25D4"/>
    <w:rsid w:val="007C1E6B"/>
    <w:rsid w:val="007E4F91"/>
    <w:rsid w:val="007F7D96"/>
    <w:rsid w:val="00802C46"/>
    <w:rsid w:val="008061DF"/>
    <w:rsid w:val="00811B24"/>
    <w:rsid w:val="008142C6"/>
    <w:rsid w:val="00821617"/>
    <w:rsid w:val="00823109"/>
    <w:rsid w:val="00825A35"/>
    <w:rsid w:val="00833523"/>
    <w:rsid w:val="0083373B"/>
    <w:rsid w:val="008355BE"/>
    <w:rsid w:val="00837060"/>
    <w:rsid w:val="0084059E"/>
    <w:rsid w:val="008444C4"/>
    <w:rsid w:val="00844DC5"/>
    <w:rsid w:val="008456B6"/>
    <w:rsid w:val="00846572"/>
    <w:rsid w:val="00846774"/>
    <w:rsid w:val="00851C25"/>
    <w:rsid w:val="008602A2"/>
    <w:rsid w:val="0086044F"/>
    <w:rsid w:val="008608F2"/>
    <w:rsid w:val="00860D47"/>
    <w:rsid w:val="008624A4"/>
    <w:rsid w:val="00873B1A"/>
    <w:rsid w:val="00876467"/>
    <w:rsid w:val="008769FE"/>
    <w:rsid w:val="00877767"/>
    <w:rsid w:val="008778C3"/>
    <w:rsid w:val="00886908"/>
    <w:rsid w:val="00887930"/>
    <w:rsid w:val="00887D37"/>
    <w:rsid w:val="008948F1"/>
    <w:rsid w:val="008A0C85"/>
    <w:rsid w:val="008A6F52"/>
    <w:rsid w:val="008B2A63"/>
    <w:rsid w:val="008B3CA1"/>
    <w:rsid w:val="008C0CBC"/>
    <w:rsid w:val="008C2D8B"/>
    <w:rsid w:val="008C3FE1"/>
    <w:rsid w:val="008C681F"/>
    <w:rsid w:val="008D094D"/>
    <w:rsid w:val="008D2570"/>
    <w:rsid w:val="008D5CB5"/>
    <w:rsid w:val="008D687D"/>
    <w:rsid w:val="008F43F0"/>
    <w:rsid w:val="008F452F"/>
    <w:rsid w:val="0090080B"/>
    <w:rsid w:val="00905079"/>
    <w:rsid w:val="00912AE7"/>
    <w:rsid w:val="009160F4"/>
    <w:rsid w:val="009302D7"/>
    <w:rsid w:val="009316C5"/>
    <w:rsid w:val="00933714"/>
    <w:rsid w:val="009357EE"/>
    <w:rsid w:val="00937A30"/>
    <w:rsid w:val="009449D7"/>
    <w:rsid w:val="00950047"/>
    <w:rsid w:val="00950643"/>
    <w:rsid w:val="00951292"/>
    <w:rsid w:val="009524B3"/>
    <w:rsid w:val="00953B64"/>
    <w:rsid w:val="0095569A"/>
    <w:rsid w:val="00964DEB"/>
    <w:rsid w:val="009667F4"/>
    <w:rsid w:val="0097197A"/>
    <w:rsid w:val="00975010"/>
    <w:rsid w:val="0097588C"/>
    <w:rsid w:val="009776E0"/>
    <w:rsid w:val="00977E1C"/>
    <w:rsid w:val="00983333"/>
    <w:rsid w:val="00986535"/>
    <w:rsid w:val="009929E5"/>
    <w:rsid w:val="009A0B52"/>
    <w:rsid w:val="009B00B7"/>
    <w:rsid w:val="009B7013"/>
    <w:rsid w:val="009C5072"/>
    <w:rsid w:val="009D0E8C"/>
    <w:rsid w:val="009D3E3B"/>
    <w:rsid w:val="009E4D6A"/>
    <w:rsid w:val="009F00CC"/>
    <w:rsid w:val="009F74B2"/>
    <w:rsid w:val="00A003D2"/>
    <w:rsid w:val="00A31FF6"/>
    <w:rsid w:val="00A32029"/>
    <w:rsid w:val="00A35710"/>
    <w:rsid w:val="00A4425A"/>
    <w:rsid w:val="00A44DC5"/>
    <w:rsid w:val="00A479D6"/>
    <w:rsid w:val="00A5330E"/>
    <w:rsid w:val="00A569CF"/>
    <w:rsid w:val="00A6102A"/>
    <w:rsid w:val="00A61630"/>
    <w:rsid w:val="00A627DB"/>
    <w:rsid w:val="00A7068A"/>
    <w:rsid w:val="00A70E89"/>
    <w:rsid w:val="00A729E4"/>
    <w:rsid w:val="00A77731"/>
    <w:rsid w:val="00A83D99"/>
    <w:rsid w:val="00A841EB"/>
    <w:rsid w:val="00A8492A"/>
    <w:rsid w:val="00A8642C"/>
    <w:rsid w:val="00A8655B"/>
    <w:rsid w:val="00A8741D"/>
    <w:rsid w:val="00A94362"/>
    <w:rsid w:val="00AA04AC"/>
    <w:rsid w:val="00AA0CFB"/>
    <w:rsid w:val="00AB0D94"/>
    <w:rsid w:val="00AB3FE7"/>
    <w:rsid w:val="00AC2179"/>
    <w:rsid w:val="00AD1DA5"/>
    <w:rsid w:val="00AD77B2"/>
    <w:rsid w:val="00AE2161"/>
    <w:rsid w:val="00AE41C3"/>
    <w:rsid w:val="00AE47D1"/>
    <w:rsid w:val="00AE713B"/>
    <w:rsid w:val="00AF2448"/>
    <w:rsid w:val="00AF58A0"/>
    <w:rsid w:val="00AF65A3"/>
    <w:rsid w:val="00AF7FA7"/>
    <w:rsid w:val="00B00EE6"/>
    <w:rsid w:val="00B0768B"/>
    <w:rsid w:val="00B12A8A"/>
    <w:rsid w:val="00B1503A"/>
    <w:rsid w:val="00B212D0"/>
    <w:rsid w:val="00B22F56"/>
    <w:rsid w:val="00B35448"/>
    <w:rsid w:val="00B404E3"/>
    <w:rsid w:val="00B43EAE"/>
    <w:rsid w:val="00B44DE6"/>
    <w:rsid w:val="00B465C8"/>
    <w:rsid w:val="00B53120"/>
    <w:rsid w:val="00B57D65"/>
    <w:rsid w:val="00B60DD8"/>
    <w:rsid w:val="00B63368"/>
    <w:rsid w:val="00B73900"/>
    <w:rsid w:val="00B82D88"/>
    <w:rsid w:val="00B957AD"/>
    <w:rsid w:val="00BA4007"/>
    <w:rsid w:val="00BB17A6"/>
    <w:rsid w:val="00BB2B6C"/>
    <w:rsid w:val="00BB494C"/>
    <w:rsid w:val="00BB6256"/>
    <w:rsid w:val="00BC49B5"/>
    <w:rsid w:val="00BC6C34"/>
    <w:rsid w:val="00BD19DE"/>
    <w:rsid w:val="00BD3C80"/>
    <w:rsid w:val="00BD4D98"/>
    <w:rsid w:val="00BD7EC7"/>
    <w:rsid w:val="00BE49A0"/>
    <w:rsid w:val="00BF4C61"/>
    <w:rsid w:val="00BF63E2"/>
    <w:rsid w:val="00C00821"/>
    <w:rsid w:val="00C076FD"/>
    <w:rsid w:val="00C124B8"/>
    <w:rsid w:val="00C157C7"/>
    <w:rsid w:val="00C1658A"/>
    <w:rsid w:val="00C165DB"/>
    <w:rsid w:val="00C20ACB"/>
    <w:rsid w:val="00C341FF"/>
    <w:rsid w:val="00C460D0"/>
    <w:rsid w:val="00C7162E"/>
    <w:rsid w:val="00C71B08"/>
    <w:rsid w:val="00C771AC"/>
    <w:rsid w:val="00C80960"/>
    <w:rsid w:val="00C86016"/>
    <w:rsid w:val="00C94B01"/>
    <w:rsid w:val="00C96312"/>
    <w:rsid w:val="00C97F8B"/>
    <w:rsid w:val="00CB0C1C"/>
    <w:rsid w:val="00CC2760"/>
    <w:rsid w:val="00CD5FDB"/>
    <w:rsid w:val="00CE1B84"/>
    <w:rsid w:val="00CF24F1"/>
    <w:rsid w:val="00CF2AB9"/>
    <w:rsid w:val="00CF65B9"/>
    <w:rsid w:val="00D008C1"/>
    <w:rsid w:val="00D10EDE"/>
    <w:rsid w:val="00D1203D"/>
    <w:rsid w:val="00D12C2B"/>
    <w:rsid w:val="00D12DC0"/>
    <w:rsid w:val="00D1679C"/>
    <w:rsid w:val="00D23144"/>
    <w:rsid w:val="00D24F47"/>
    <w:rsid w:val="00D2528B"/>
    <w:rsid w:val="00D26925"/>
    <w:rsid w:val="00D30DB6"/>
    <w:rsid w:val="00D33079"/>
    <w:rsid w:val="00D378C0"/>
    <w:rsid w:val="00D5218B"/>
    <w:rsid w:val="00D53381"/>
    <w:rsid w:val="00D648B7"/>
    <w:rsid w:val="00D65518"/>
    <w:rsid w:val="00D716C1"/>
    <w:rsid w:val="00D803DB"/>
    <w:rsid w:val="00D82E30"/>
    <w:rsid w:val="00D835B3"/>
    <w:rsid w:val="00D8513A"/>
    <w:rsid w:val="00D90AD3"/>
    <w:rsid w:val="00D93A1B"/>
    <w:rsid w:val="00DA5748"/>
    <w:rsid w:val="00DA5D57"/>
    <w:rsid w:val="00DB44CB"/>
    <w:rsid w:val="00DB6425"/>
    <w:rsid w:val="00DB7016"/>
    <w:rsid w:val="00DC7FBA"/>
    <w:rsid w:val="00DD1E34"/>
    <w:rsid w:val="00DD282A"/>
    <w:rsid w:val="00DD37A8"/>
    <w:rsid w:val="00DD75AA"/>
    <w:rsid w:val="00DE1776"/>
    <w:rsid w:val="00DF12A6"/>
    <w:rsid w:val="00DF1820"/>
    <w:rsid w:val="00DF5999"/>
    <w:rsid w:val="00E012C0"/>
    <w:rsid w:val="00E04602"/>
    <w:rsid w:val="00E20C23"/>
    <w:rsid w:val="00E308F9"/>
    <w:rsid w:val="00E43B90"/>
    <w:rsid w:val="00E6190A"/>
    <w:rsid w:val="00E64A84"/>
    <w:rsid w:val="00E655B2"/>
    <w:rsid w:val="00E90E05"/>
    <w:rsid w:val="00E92040"/>
    <w:rsid w:val="00E9205B"/>
    <w:rsid w:val="00E953F8"/>
    <w:rsid w:val="00EA476A"/>
    <w:rsid w:val="00EA5DDE"/>
    <w:rsid w:val="00EB1130"/>
    <w:rsid w:val="00EB1546"/>
    <w:rsid w:val="00EB2E4A"/>
    <w:rsid w:val="00EB4042"/>
    <w:rsid w:val="00EB4C00"/>
    <w:rsid w:val="00EC0D04"/>
    <w:rsid w:val="00EC3628"/>
    <w:rsid w:val="00ED02CA"/>
    <w:rsid w:val="00ED3B86"/>
    <w:rsid w:val="00EE3EBB"/>
    <w:rsid w:val="00EF255A"/>
    <w:rsid w:val="00EF4484"/>
    <w:rsid w:val="00EF57E7"/>
    <w:rsid w:val="00F03872"/>
    <w:rsid w:val="00F0599C"/>
    <w:rsid w:val="00F13C44"/>
    <w:rsid w:val="00F16BB8"/>
    <w:rsid w:val="00F262B4"/>
    <w:rsid w:val="00F34F90"/>
    <w:rsid w:val="00F358DD"/>
    <w:rsid w:val="00F369A2"/>
    <w:rsid w:val="00F46442"/>
    <w:rsid w:val="00F51679"/>
    <w:rsid w:val="00F54CFC"/>
    <w:rsid w:val="00F6321E"/>
    <w:rsid w:val="00F6524F"/>
    <w:rsid w:val="00F66CD0"/>
    <w:rsid w:val="00F6735B"/>
    <w:rsid w:val="00F70F3A"/>
    <w:rsid w:val="00F756A8"/>
    <w:rsid w:val="00F77FC1"/>
    <w:rsid w:val="00F80417"/>
    <w:rsid w:val="00F81928"/>
    <w:rsid w:val="00F91D62"/>
    <w:rsid w:val="00F9261C"/>
    <w:rsid w:val="00FA0336"/>
    <w:rsid w:val="00FB1CAF"/>
    <w:rsid w:val="00FB7070"/>
    <w:rsid w:val="00FC100A"/>
    <w:rsid w:val="00FC6A60"/>
    <w:rsid w:val="00FC72A8"/>
    <w:rsid w:val="00FF1A69"/>
    <w:rsid w:val="32334128"/>
    <w:rsid w:val="64724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E359D"/>
  <w15:docId w15:val="{5A9410D5-8EC7-4DC0-A77B-59A74A67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9E4"/>
    <w:pPr>
      <w:spacing w:line="360" w:lineRule="auto"/>
      <w:ind w:firstLine="425"/>
    </w:pPr>
    <w:rPr>
      <w:rFonts w:ascii="Cambria" w:hAnsi="Cambria"/>
      <w:sz w:val="22"/>
      <w:szCs w:val="22"/>
      <w:lang w:eastAsia="en-US"/>
    </w:rPr>
  </w:style>
  <w:style w:type="paragraph" w:styleId="1">
    <w:name w:val="heading 1"/>
    <w:basedOn w:val="a"/>
    <w:next w:val="a"/>
    <w:link w:val="11"/>
    <w:uiPriority w:val="99"/>
    <w:qFormat/>
    <w:rsid w:val="00A729E4"/>
    <w:pPr>
      <w:ind w:leftChars="100" w:left="220"/>
      <w:outlineLvl w:val="0"/>
    </w:pPr>
    <w:rPr>
      <w:rFonts w:ascii="黑体" w:hAnsi="黑体"/>
      <w:b/>
      <w:smallCaps/>
      <w:spacing w:val="5"/>
      <w:sz w:val="36"/>
      <w:szCs w:val="20"/>
      <w:lang w:eastAsia="zh-CN"/>
    </w:rPr>
  </w:style>
  <w:style w:type="paragraph" w:styleId="2">
    <w:name w:val="heading 2"/>
    <w:basedOn w:val="a"/>
    <w:next w:val="a"/>
    <w:link w:val="20"/>
    <w:uiPriority w:val="99"/>
    <w:qFormat/>
    <w:rsid w:val="00A729E4"/>
    <w:pPr>
      <w:keepNext/>
      <w:keepLines/>
      <w:spacing w:before="260" w:after="260" w:line="413" w:lineRule="auto"/>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uiPriority w:val="99"/>
    <w:locked/>
    <w:rsid w:val="00A729E4"/>
    <w:rPr>
      <w:rFonts w:ascii="黑体" w:eastAsia="宋体" w:hAnsi="黑体" w:cs="Times New Roman"/>
      <w:b/>
      <w:smallCaps/>
      <w:spacing w:val="5"/>
      <w:kern w:val="0"/>
      <w:sz w:val="36"/>
    </w:rPr>
  </w:style>
  <w:style w:type="character" w:customStyle="1" w:styleId="20">
    <w:name w:val="标题 2 字符"/>
    <w:link w:val="2"/>
    <w:uiPriority w:val="99"/>
    <w:semiHidden/>
    <w:locked/>
    <w:rsid w:val="004D33BF"/>
    <w:rPr>
      <w:rFonts w:ascii="Cambria" w:eastAsia="宋体" w:hAnsi="Cambria" w:cs="Times New Roman"/>
      <w:b/>
      <w:kern w:val="0"/>
      <w:sz w:val="32"/>
      <w:lang w:eastAsia="en-US"/>
    </w:rPr>
  </w:style>
  <w:style w:type="paragraph" w:styleId="a3">
    <w:name w:val="Body Text"/>
    <w:basedOn w:val="a"/>
    <w:link w:val="a4"/>
    <w:uiPriority w:val="99"/>
    <w:rsid w:val="00A729E4"/>
    <w:pPr>
      <w:widowControl w:val="0"/>
      <w:spacing w:before="61" w:line="240" w:lineRule="auto"/>
      <w:ind w:left="138" w:firstLine="0"/>
    </w:pPr>
    <w:rPr>
      <w:rFonts w:ascii="宋体" w:hAnsi="Times New Roman"/>
      <w:sz w:val="21"/>
      <w:szCs w:val="20"/>
    </w:rPr>
  </w:style>
  <w:style w:type="character" w:customStyle="1" w:styleId="a4">
    <w:name w:val="正文文本 字符"/>
    <w:link w:val="a3"/>
    <w:uiPriority w:val="99"/>
    <w:locked/>
    <w:rsid w:val="00A729E4"/>
    <w:rPr>
      <w:rFonts w:ascii="宋体" w:eastAsia="宋体" w:cs="Times New Roman"/>
      <w:kern w:val="0"/>
      <w:sz w:val="21"/>
      <w:lang w:eastAsia="en-US"/>
    </w:rPr>
  </w:style>
  <w:style w:type="paragraph" w:styleId="a5">
    <w:name w:val="footer"/>
    <w:basedOn w:val="a"/>
    <w:link w:val="a6"/>
    <w:uiPriority w:val="99"/>
    <w:rsid w:val="00A729E4"/>
    <w:pPr>
      <w:tabs>
        <w:tab w:val="center" w:pos="4153"/>
        <w:tab w:val="right" w:pos="8306"/>
      </w:tabs>
      <w:snapToGrid w:val="0"/>
      <w:spacing w:line="240" w:lineRule="auto"/>
    </w:pPr>
    <w:rPr>
      <w:sz w:val="18"/>
      <w:szCs w:val="20"/>
    </w:rPr>
  </w:style>
  <w:style w:type="character" w:customStyle="1" w:styleId="a6">
    <w:name w:val="页脚 字符"/>
    <w:link w:val="a5"/>
    <w:uiPriority w:val="99"/>
    <w:locked/>
    <w:rsid w:val="00A729E4"/>
    <w:rPr>
      <w:rFonts w:ascii="Cambria" w:hAnsi="Cambria" w:cs="Times New Roman"/>
      <w:kern w:val="0"/>
      <w:sz w:val="18"/>
      <w:lang w:eastAsia="en-US"/>
    </w:rPr>
  </w:style>
  <w:style w:type="paragraph" w:styleId="a7">
    <w:name w:val="header"/>
    <w:basedOn w:val="a"/>
    <w:link w:val="a8"/>
    <w:uiPriority w:val="99"/>
    <w:rsid w:val="00A729E4"/>
    <w:pPr>
      <w:pBdr>
        <w:bottom w:val="single" w:sz="6" w:space="1" w:color="auto"/>
      </w:pBdr>
      <w:tabs>
        <w:tab w:val="center" w:pos="4153"/>
        <w:tab w:val="right" w:pos="8306"/>
      </w:tabs>
      <w:snapToGrid w:val="0"/>
      <w:spacing w:line="240" w:lineRule="auto"/>
      <w:jc w:val="center"/>
    </w:pPr>
    <w:rPr>
      <w:sz w:val="18"/>
      <w:szCs w:val="20"/>
    </w:rPr>
  </w:style>
  <w:style w:type="character" w:customStyle="1" w:styleId="a8">
    <w:name w:val="页眉 字符"/>
    <w:link w:val="a7"/>
    <w:uiPriority w:val="99"/>
    <w:locked/>
    <w:rsid w:val="00A729E4"/>
    <w:rPr>
      <w:rFonts w:ascii="Cambria" w:hAnsi="Cambria" w:cs="Times New Roman"/>
      <w:kern w:val="0"/>
      <w:sz w:val="18"/>
      <w:lang w:eastAsia="en-US"/>
    </w:rPr>
  </w:style>
  <w:style w:type="character" w:customStyle="1" w:styleId="10">
    <w:name w:val="标题 1 字符"/>
    <w:uiPriority w:val="99"/>
    <w:rsid w:val="00A729E4"/>
    <w:rPr>
      <w:rFonts w:ascii="Cambria" w:hAnsi="Cambria"/>
      <w:b/>
      <w:kern w:val="44"/>
      <w:sz w:val="44"/>
      <w:lang w:eastAsia="en-US"/>
    </w:rPr>
  </w:style>
  <w:style w:type="paragraph" w:styleId="a9">
    <w:name w:val="List Paragraph"/>
    <w:basedOn w:val="a"/>
    <w:uiPriority w:val="99"/>
    <w:qFormat/>
    <w:rsid w:val="00A729E4"/>
    <w:pPr>
      <w:ind w:left="720"/>
      <w:contextualSpacing/>
    </w:pPr>
  </w:style>
  <w:style w:type="paragraph" w:customStyle="1" w:styleId="TableParagraph">
    <w:name w:val="Table Paragraph"/>
    <w:basedOn w:val="a"/>
    <w:uiPriority w:val="99"/>
    <w:rsid w:val="00A729E4"/>
    <w:pPr>
      <w:widowControl w:val="0"/>
      <w:spacing w:line="240" w:lineRule="auto"/>
      <w:ind w:firstLine="0"/>
    </w:pPr>
    <w:rPr>
      <w:rFonts w:ascii="等线" w:eastAsia="等线" w:hAnsi="等线"/>
    </w:rPr>
  </w:style>
  <w:style w:type="paragraph" w:styleId="aa">
    <w:name w:val="Balloon Text"/>
    <w:basedOn w:val="a"/>
    <w:link w:val="ab"/>
    <w:uiPriority w:val="99"/>
    <w:semiHidden/>
    <w:unhideWhenUsed/>
    <w:rsid w:val="004F3F04"/>
    <w:pPr>
      <w:spacing w:line="240" w:lineRule="auto"/>
    </w:pPr>
    <w:rPr>
      <w:sz w:val="18"/>
      <w:szCs w:val="18"/>
    </w:rPr>
  </w:style>
  <w:style w:type="character" w:customStyle="1" w:styleId="ab">
    <w:name w:val="批注框文本 字符"/>
    <w:link w:val="aa"/>
    <w:uiPriority w:val="99"/>
    <w:semiHidden/>
    <w:rsid w:val="004F3F04"/>
    <w:rPr>
      <w:rFonts w:ascii="Cambria" w:hAnsi="Cambria"/>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李书华</cp:lastModifiedBy>
  <cp:revision>79</cp:revision>
  <cp:lastPrinted>2018-08-31T07:25:00Z</cp:lastPrinted>
  <dcterms:created xsi:type="dcterms:W3CDTF">2018-04-18T01:40:00Z</dcterms:created>
  <dcterms:modified xsi:type="dcterms:W3CDTF">2018-08-31T08:27:00Z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